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C2" w:rsidRDefault="00C5483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</w:rPr>
        <w:t>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7A3CAC" w:rsidRDefault="007A3CAC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C54834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C54834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C54834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CF19C2" w:rsidRDefault="00C548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proofErr w:type="gramEnd"/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C54834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548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834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</w:t>
            </w:r>
            <w:r>
              <w:rPr>
                <w:sz w:val="24"/>
              </w:rPr>
              <w:t xml:space="preserve">ерации 07.06.2012 г., </w:t>
            </w:r>
            <w:proofErr w:type="spellStart"/>
            <w:r>
              <w:rPr>
                <w:sz w:val="24"/>
              </w:rPr>
              <w:t>рег</w:t>
            </w:r>
            <w:proofErr w:type="spellEnd"/>
            <w:r>
              <w:rPr>
                <w:sz w:val="24"/>
              </w:rPr>
              <w:t>. номер 24480), с учётом Концепции преподавания русского языка 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</w:t>
            </w: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 xml:space="preserve">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2016 </w:t>
            </w:r>
            <w:proofErr w:type="spellStart"/>
            <w:r>
              <w:rPr>
                <w:sz w:val="24"/>
              </w:rPr>
              <w:t>г.№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</w:t>
            </w:r>
            <w:r>
              <w:rPr>
                <w:sz w:val="24"/>
              </w:rPr>
              <w:t>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ХХI века, расширение литературного </w:t>
            </w:r>
            <w:proofErr w:type="spellStart"/>
            <w:r>
              <w:rPr>
                <w:sz w:val="24"/>
              </w:rPr>
              <w:t>контента</w:t>
            </w:r>
            <w:proofErr w:type="spellEnd"/>
            <w:r>
              <w:rPr>
                <w:sz w:val="24"/>
              </w:rPr>
              <w:t>, углубление восприятия и анализ художественных произ</w:t>
            </w:r>
            <w:r>
              <w:rPr>
                <w:sz w:val="24"/>
              </w:rPr>
              <w:t>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proofErr w:type="gramEnd"/>
          </w:p>
          <w:p w:rsidR="00CF19C2" w:rsidRDefault="00C54834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</w:t>
            </w:r>
            <w:proofErr w:type="gramEnd"/>
            <w:r>
              <w:rPr>
                <w:sz w:val="24"/>
              </w:rPr>
              <w:t xml:space="preserve">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</w:t>
            </w:r>
            <w:r>
              <w:rPr>
                <w:sz w:val="24"/>
              </w:rPr>
              <w:t>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видами искусств на основе </w:t>
            </w:r>
            <w:proofErr w:type="gramStart"/>
            <w:r>
              <w:rPr>
                <w:sz w:val="24"/>
              </w:rPr>
              <w:t>использования</w:t>
            </w:r>
            <w:proofErr w:type="gramEnd"/>
            <w:r>
              <w:rPr>
                <w:sz w:val="24"/>
              </w:rPr>
              <w:t xml:space="preserve">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</w:t>
            </w:r>
            <w:r>
              <w:rPr>
                <w:sz w:val="24"/>
              </w:rPr>
              <w:t>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Углублённое изучение литературы осуществляется в соответствии с учебным планом </w:t>
            </w:r>
            <w:r>
              <w:rPr>
                <w:sz w:val="24"/>
              </w:rPr>
              <w:t>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C5483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C54834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C54834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548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C54834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C54834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вопросов, связанных </w:t>
            </w:r>
            <w:r>
              <w:rPr>
                <w:sz w:val="24"/>
              </w:rPr>
              <w:t>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</w:t>
            </w:r>
            <w:r>
              <w:rPr>
                <w:sz w:val="24"/>
              </w:rPr>
              <w:t xml:space="preserve"> при </w:t>
            </w:r>
            <w:proofErr w:type="gramStart"/>
            <w:r>
              <w:rPr>
                <w:sz w:val="24"/>
              </w:rPr>
              <w:t>работе</w:t>
            </w:r>
            <w:proofErr w:type="gramEnd"/>
            <w:r>
              <w:rPr>
                <w:sz w:val="24"/>
              </w:rPr>
              <w:t xml:space="preserve">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учебным планом </w:t>
            </w:r>
            <w:r w:rsidR="00236D6E">
              <w:rPr>
                <w:sz w:val="24"/>
              </w:rPr>
              <w:t>гуманитарного</w:t>
            </w:r>
            <w:r>
              <w:rPr>
                <w:sz w:val="24"/>
              </w:rPr>
              <w:t xml:space="preserve">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</w:t>
            </w:r>
            <w:r>
              <w:rPr>
                <w:sz w:val="24"/>
              </w:rPr>
              <w:t>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C5483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834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</w:t>
            </w:r>
            <w:r>
              <w:rPr>
                <w:sz w:val="24"/>
              </w:rPr>
              <w:t>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C54834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7A3CAC" w:rsidRDefault="007A3CAC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:rsidR="00CF19C2" w:rsidRDefault="00C54834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C54834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группового безопасного </w:t>
            </w:r>
            <w:r>
              <w:rPr>
                <w:sz w:val="24"/>
              </w:rPr>
              <w:t>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</w:t>
            </w:r>
            <w:r>
              <w:rPr>
                <w:sz w:val="24"/>
              </w:rPr>
              <w:t>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C54834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C54834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зования:</w:t>
            </w:r>
          </w:p>
          <w:p w:rsidR="00CF19C2" w:rsidRDefault="00C54834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C54834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C54834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C54834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 xml:space="preserve">Модуль №6 </w:t>
            </w:r>
            <w:r>
              <w:rPr>
                <w:sz w:val="24"/>
              </w:rPr>
              <w:t>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C54834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C54834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C5483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C548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Для формирования практических навыков в области военной </w:t>
            </w:r>
            <w:r>
              <w:rPr>
                <w:sz w:val="24"/>
              </w:rPr>
              <w:t>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и среднего профессионального образования и учебных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 xml:space="preserve">» организуются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7A3CAC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 w:rsidR="00C54834">
              <w:rPr>
                <w:b/>
                <w:spacing w:val="-3"/>
                <w:sz w:val="24"/>
              </w:rPr>
              <w:t xml:space="preserve"> </w:t>
            </w:r>
            <w:r w:rsidR="00C54834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3CAC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C5483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z w:val="24"/>
              </w:rPr>
              <w:t>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Федеральном</w:t>
            </w:r>
            <w:proofErr w:type="gramEnd"/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науки Российской Федерации от 17.05.2012 № 413 с изменениями, внесёнными приказами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(французскому)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proofErr w:type="gramEnd"/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СОО 2021 г, УМК «</w:t>
            </w:r>
            <w:r w:rsidR="007A3CAC">
              <w:rPr>
                <w:sz w:val="24"/>
              </w:rPr>
              <w:t>Английский в фокусе</w:t>
            </w:r>
            <w:r>
              <w:rPr>
                <w:sz w:val="24"/>
              </w:rPr>
              <w:t xml:space="preserve">» авторов: </w:t>
            </w:r>
            <w:proofErr w:type="gramStart"/>
            <w:r w:rsidR="007A3CAC">
              <w:rPr>
                <w:sz w:val="24"/>
              </w:rPr>
              <w:t>Афанасьева О.В., Дули Д., Михеева И.В.</w:t>
            </w:r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1.1.3.3.3.1.1- 1.1.3.3.3.1.2.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CF19C2" w:rsidRDefault="00C548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</w:t>
            </w:r>
            <w:r>
              <w:rPr>
                <w:sz w:val="24"/>
              </w:rPr>
              <w:t>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планируется достижен</w:t>
            </w:r>
            <w:r>
              <w:rPr>
                <w:sz w:val="24"/>
              </w:rPr>
              <w:t xml:space="preserve">ие учащимися 11 класса уровня подготовки по </w:t>
            </w:r>
            <w:r w:rsidR="007A3CAC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+/В2.</w:t>
            </w:r>
          </w:p>
          <w:p w:rsidR="00CF19C2" w:rsidRDefault="00C54834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 w:rsidR="007A3CAC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</w:t>
            </w:r>
            <w:r>
              <w:rPr>
                <w:sz w:val="24"/>
              </w:rPr>
              <w:t xml:space="preserve"> отводится 2</w:t>
            </w:r>
            <w:r w:rsidR="002D680E">
              <w:rPr>
                <w:sz w:val="24"/>
              </w:rPr>
              <w:t>04</w:t>
            </w:r>
            <w:r>
              <w:rPr>
                <w:sz w:val="24"/>
              </w:rPr>
              <w:t xml:space="preserve"> часа (</w:t>
            </w:r>
            <w:r w:rsidR="002D680E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57"/>
                <w:sz w:val="24"/>
              </w:rPr>
              <w:t xml:space="preserve"> </w:t>
            </w:r>
            <w:r w:rsidR="002D680E">
              <w:rPr>
                <w:spacing w:val="-57"/>
                <w:sz w:val="24"/>
              </w:rPr>
              <w:t xml:space="preserve">  в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C5483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A3CAC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 w:rsidR="007A3CAC">
              <w:rPr>
                <w:sz w:val="24"/>
              </w:rPr>
              <w:t>часа</w:t>
            </w:r>
            <w:r>
              <w:rPr>
                <w:sz w:val="24"/>
              </w:rPr>
              <w:t xml:space="preserve"> (</w:t>
            </w:r>
            <w:r w:rsidR="007A3C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 w:rsidP="007A3CA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A3CAC"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7A3CAC">
              <w:rPr>
                <w:sz w:val="24"/>
              </w:rPr>
              <w:t>а</w:t>
            </w:r>
            <w:r>
              <w:rPr>
                <w:sz w:val="24"/>
              </w:rPr>
              <w:t xml:space="preserve"> (</w:t>
            </w:r>
            <w:r w:rsidR="007A3CAC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C54834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z w:val="24"/>
              </w:rPr>
              <w:t>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CF19C2" w:rsidRDefault="00C54834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(«Геометрические фигуры и их свойства», «Измерение геометрических </w:t>
            </w:r>
            <w:r>
              <w:rPr>
                <w:sz w:val="24"/>
              </w:rPr>
              <w:t>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</w:t>
            </w:r>
            <w:r>
              <w:rPr>
                <w:sz w:val="24"/>
              </w:rPr>
              <w:t>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</w:t>
            </w:r>
            <w:r w:rsidR="00236D6E">
              <w:rPr>
                <w:sz w:val="24"/>
              </w:rPr>
              <w:t>4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C5483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C54834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C5483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C54834" w:rsidP="00236D6E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</w:t>
            </w:r>
            <w:r>
              <w:rPr>
                <w:spacing w:val="1"/>
                <w:sz w:val="24"/>
              </w:rPr>
              <w:t xml:space="preserve"> </w:t>
            </w:r>
            <w:r w:rsidR="00236D6E">
              <w:rPr>
                <w:sz w:val="24"/>
              </w:rPr>
              <w:t>профиле</w:t>
            </w:r>
            <w:r>
              <w:rPr>
                <w:sz w:val="24"/>
              </w:rPr>
              <w:t>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 xml:space="preserve">В рамках углублённого уровня изучения информатики </w:t>
            </w:r>
            <w:r>
              <w:rPr>
                <w:color w:val="221F1F"/>
                <w:sz w:val="23"/>
              </w:rPr>
              <w:t>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z w:val="24"/>
              </w:rPr>
              <w:t>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инженерные </w:t>
            </w:r>
            <w:r>
              <w:rPr>
                <w:sz w:val="24"/>
              </w:rPr>
              <w:t>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</w:t>
            </w:r>
            <w:r>
              <w:rPr>
                <w:sz w:val="24"/>
              </w:rPr>
              <w:t>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C548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C5483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C54834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 w:rsidR="00236D6E">
              <w:rPr>
                <w:spacing w:val="1"/>
                <w:sz w:val="24"/>
              </w:rPr>
              <w:t>0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</w:t>
            </w:r>
            <w:r>
              <w:rPr>
                <w:sz w:val="24"/>
              </w:rPr>
              <w:t>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C54834" w:rsidP="00236D6E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</w:t>
            </w:r>
            <w:r>
              <w:rPr>
                <w:sz w:val="24"/>
              </w:rPr>
              <w:t>елю в 10 и 11 классах гуманитарного</w:t>
            </w:r>
            <w:r w:rsidR="00236D6E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C54834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  <w:proofErr w:type="gramEnd"/>
          </w:p>
          <w:p w:rsidR="00CF19C2" w:rsidRDefault="00C54834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</w:t>
            </w:r>
            <w:r>
              <w:rPr>
                <w:sz w:val="24"/>
              </w:rPr>
              <w:t>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C5483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</w:t>
            </w:r>
            <w:r>
              <w:rPr>
                <w:sz w:val="24"/>
              </w:rPr>
              <w:t xml:space="preserve">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C54834" w:rsidP="00C548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 профиле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C54834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</w:t>
            </w:r>
            <w:r>
              <w:rPr>
                <w:sz w:val="24"/>
              </w:rPr>
              <w:t>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C54834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воспитания и развития обучающихся средствами учебного предмета 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</w:t>
            </w:r>
            <w:r>
              <w:rPr>
                <w:sz w:val="24"/>
              </w:rPr>
              <w:t>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химия» и «Общая и неорганическая химия», основным компонентом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C54834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C54834" w:rsidP="00C54834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 профиле</w:t>
            </w:r>
            <w:r>
              <w:rPr>
                <w:sz w:val="24"/>
              </w:rPr>
              <w:t>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54834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F19C2" w:rsidRDefault="00C54834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z w:val="24"/>
              </w:rPr>
              <w:t xml:space="preserve">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C54834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</w:t>
            </w:r>
            <w:r>
              <w:rPr>
                <w:sz w:val="24"/>
              </w:rPr>
              <w:t xml:space="preserve"> часа (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Базовая</w:t>
            </w:r>
            <w:proofErr w:type="gramEnd"/>
          </w:p>
          <w:p w:rsidR="00CF19C2" w:rsidRDefault="00C54834" w:rsidP="00C54834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</w:t>
            </w:r>
            <w:r>
              <w:rPr>
                <w:sz w:val="24"/>
              </w:rPr>
              <w:t xml:space="preserve">еская подготовка», </w:t>
            </w:r>
            <w:r>
              <w:rPr>
                <w:sz w:val="24"/>
              </w:rPr>
              <w:t>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420335" w:rsidRDefault="00420335"/>
    <w:sectPr w:rsidR="00420335" w:rsidSect="00302404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236D6E"/>
    <w:rsid w:val="002D680E"/>
    <w:rsid w:val="00302404"/>
    <w:rsid w:val="00420335"/>
    <w:rsid w:val="006A3177"/>
    <w:rsid w:val="007A3CAC"/>
    <w:rsid w:val="00C54834"/>
    <w:rsid w:val="00C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404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302404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302404"/>
  </w:style>
  <w:style w:type="paragraph" w:customStyle="1" w:styleId="TableParagraph">
    <w:name w:val="Table Paragraph"/>
    <w:basedOn w:val="a"/>
    <w:uiPriority w:val="1"/>
    <w:qFormat/>
    <w:rsid w:val="00302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dcterms:created xsi:type="dcterms:W3CDTF">2023-09-07T16:54:00Z</dcterms:created>
  <dcterms:modified xsi:type="dcterms:W3CDTF">2023-09-26T14:19:00Z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