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A6" w:rsidRDefault="00181DA6" w:rsidP="00181DA6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340EB0CA" wp14:editId="32A0F779">
            <wp:extent cx="6524625" cy="3600450"/>
            <wp:effectExtent l="0" t="0" r="0" b="0"/>
            <wp:docPr id="1" name="Рисунок 1" descr="Описание: Описание: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5083" r="14755" b="6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DA6" w:rsidRDefault="00181DA6" w:rsidP="00181DA6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181DA6" w:rsidRDefault="00181DA6" w:rsidP="00181DA6">
      <w:pPr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-993"/>
        <w:rPr>
          <w:sz w:val="20"/>
          <w:szCs w:val="20"/>
          <w:lang w:val="ru-RU"/>
        </w:rPr>
      </w:pPr>
    </w:p>
    <w:p w:rsidR="00181DA6" w:rsidRDefault="00181DA6" w:rsidP="00181DA6">
      <w:pPr>
        <w:spacing w:after="0" w:line="408" w:lineRule="auto"/>
        <w:ind w:left="-993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181DA6" w:rsidRPr="00D110F4" w:rsidRDefault="00181DA6" w:rsidP="00181DA6">
      <w:pPr>
        <w:spacing w:after="0" w:line="408" w:lineRule="auto"/>
        <w:ind w:left="-993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учебного пре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дмета «ИНФОРМАТИКА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r w:rsidRPr="00D110F4">
        <w:rPr>
          <w:rFonts w:ascii="Times New Roman" w:hAnsi="Times New Roman"/>
          <w:color w:val="000000"/>
          <w:sz w:val="20"/>
          <w:szCs w:val="20"/>
        </w:rPr>
        <w:t>ID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385770)</w:t>
      </w:r>
    </w:p>
    <w:p w:rsidR="00181DA6" w:rsidRDefault="00181DA6" w:rsidP="00181DA6">
      <w:pPr>
        <w:spacing w:after="0" w:line="408" w:lineRule="auto"/>
        <w:ind w:left="-993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для 10-11 классов среднего общего образования</w:t>
      </w:r>
    </w:p>
    <w:p w:rsidR="00181DA6" w:rsidRDefault="00181DA6" w:rsidP="00181DA6">
      <w:pPr>
        <w:spacing w:after="0" w:line="408" w:lineRule="auto"/>
        <w:ind w:left="-1134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 2023-2025 уч. гг.</w:t>
      </w: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Составитель: Скрыпцова Ю.А.,</w:t>
      </w:r>
    </w:p>
    <w:p w:rsidR="00181DA6" w:rsidRDefault="00181DA6" w:rsidP="00181DA6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учитель математики высшей кв. категории</w:t>
      </w: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181DA6" w:rsidRDefault="00181DA6" w:rsidP="00181DA6">
      <w:pPr>
        <w:spacing w:after="0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1" w:name="block-2378848"/>
      <w:r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. Дубровка,‌ 2023‌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bookmarkEnd w:id="1"/>
    </w:p>
    <w:p w:rsidR="00181DA6" w:rsidRDefault="00181DA6" w:rsidP="00181DA6">
      <w:pPr>
        <w:spacing w:after="0"/>
        <w:rPr>
          <w:sz w:val="20"/>
          <w:szCs w:val="20"/>
          <w:lang w:val="ru-RU"/>
        </w:rPr>
        <w:sectPr w:rsidR="00181DA6">
          <w:pgSz w:w="11906" w:h="16383"/>
          <w:pgMar w:top="1134" w:right="567" w:bottom="1134" w:left="1701" w:header="720" w:footer="720" w:gutter="0"/>
          <w:cols w:space="720"/>
        </w:sect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2" w:name="block-2703879"/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развития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Информатика на уровне среднего общего образования отражает: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междисциплинарный характер информатики и информационной деятельности.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 содержании учебного предмета «Информатика» выделяются четыре тематических раздела.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интернет-сервисов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, информационную безопасность.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интернет-сервисах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основ логического и алгоритмического мышления;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сформированность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bookmarkStart w:id="3" w:name="6d191c0f-7a0e-48a8-b80d-063d85de251e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‌‌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по информатике.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F7B96" w:rsidRDefault="009F7B96">
      <w:pPr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2703875"/>
      <w:bookmarkEnd w:id="2"/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интернет-сервисов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, облачных технологий и мобильных устройств.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Проприетарное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Фано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равновероятности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появления символов), связь 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е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системы счисления. Алгоритм перевода целого числа из </w:t>
      </w:r>
      <w:r w:rsidRPr="00D110F4">
        <w:rPr>
          <w:rFonts w:ascii="Times New Roman" w:hAnsi="Times New Roman"/>
          <w:color w:val="000000"/>
          <w:sz w:val="20"/>
          <w:szCs w:val="20"/>
        </w:rPr>
        <w:t>P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ичной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системы счисления в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десятичную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. Алгоритм перевода конечной </w:t>
      </w:r>
      <w:r w:rsidRPr="00D110F4">
        <w:rPr>
          <w:rFonts w:ascii="Times New Roman" w:hAnsi="Times New Roman"/>
          <w:color w:val="000000"/>
          <w:sz w:val="20"/>
          <w:szCs w:val="20"/>
        </w:rPr>
        <w:t>P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ичной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дроби в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десятичную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. Алгоритм перевода целого числа из десятичной системы счисления в </w:t>
      </w:r>
      <w:r w:rsidRPr="00D110F4">
        <w:rPr>
          <w:rFonts w:ascii="Times New Roman" w:hAnsi="Times New Roman"/>
          <w:color w:val="000000"/>
          <w:sz w:val="20"/>
          <w:szCs w:val="20"/>
        </w:rPr>
        <w:t>P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-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ичную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целых и вещественных чисел в памяти компьютера.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текстов. Кодировка </w:t>
      </w:r>
      <w:r w:rsidRPr="00D110F4">
        <w:rPr>
          <w:rFonts w:ascii="Times New Roman" w:hAnsi="Times New Roman"/>
          <w:color w:val="000000"/>
          <w:sz w:val="20"/>
          <w:szCs w:val="20"/>
        </w:rPr>
        <w:t>ASCII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. Однобайтные кодировки. Стандарт </w:t>
      </w:r>
      <w:r w:rsidRPr="00D110F4">
        <w:rPr>
          <w:rFonts w:ascii="Times New Roman" w:hAnsi="Times New Roman"/>
          <w:color w:val="000000"/>
          <w:sz w:val="20"/>
          <w:szCs w:val="20"/>
        </w:rPr>
        <w:t>UNICODE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. Кодировка </w:t>
      </w:r>
      <w:r w:rsidRPr="00D110F4">
        <w:rPr>
          <w:rFonts w:ascii="Times New Roman" w:hAnsi="Times New Roman"/>
          <w:color w:val="000000"/>
          <w:sz w:val="20"/>
          <w:szCs w:val="20"/>
        </w:rPr>
        <w:t>UTF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-8. Определение информационного объёма текстовых сообщений.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звука.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эквиваленция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96312E">
        <w:rPr>
          <w:rFonts w:ascii="Times New Roman" w:hAnsi="Times New Roman"/>
          <w:color w:val="000000"/>
          <w:sz w:val="20"/>
          <w:szCs w:val="20"/>
          <w:lang w:val="ru-RU"/>
        </w:rPr>
        <w:t xml:space="preserve">Сумматор. Построение схемы на логических элементах по логическому выражению. 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Запись логического выражения по логической схеме.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автозамены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Обработка изображения и звука с использованием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интернет-приложений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6312E">
        <w:rPr>
          <w:rFonts w:ascii="Times New Roman" w:hAnsi="Times New Roman"/>
          <w:color w:val="000000"/>
          <w:sz w:val="20"/>
          <w:szCs w:val="20"/>
          <w:lang w:val="ru-RU"/>
        </w:rPr>
        <w:t xml:space="preserve">Мультимедиа. Компьютерные презентации. 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Принципы построения и ред</w:t>
      </w:r>
      <w:bookmarkStart w:id="5" w:name="_Toc118725584"/>
      <w:bookmarkEnd w:id="5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актирования трёхмерных моделей.</w:t>
      </w:r>
    </w:p>
    <w:p w:rsidR="00D110F4" w:rsidRDefault="00D110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:rsidR="009F7B96" w:rsidRPr="00E83F4E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E83F4E">
        <w:rPr>
          <w:rFonts w:ascii="Times New Roman" w:hAnsi="Times New Roman"/>
          <w:color w:val="000000"/>
          <w:sz w:val="20"/>
          <w:szCs w:val="20"/>
          <w:lang w:val="ru-RU"/>
        </w:rPr>
        <w:t>Система доменных имён.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интернет-приложений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(сайтов). Сетевое хранение данных.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в сети Интернет. Сервисы Интернета. </w:t>
      </w:r>
      <w:r w:rsidRPr="0096312E">
        <w:rPr>
          <w:rFonts w:ascii="Times New Roman" w:hAnsi="Times New Roman"/>
          <w:color w:val="000000"/>
          <w:sz w:val="20"/>
          <w:szCs w:val="20"/>
          <w:lang w:val="ru-RU"/>
        </w:rPr>
        <w:t xml:space="preserve">Геоинформационные системы.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Геолокационные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F7B96" w:rsidRPr="0096312E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96312E">
        <w:rPr>
          <w:rFonts w:ascii="Times New Roman" w:hAnsi="Times New Roman"/>
          <w:color w:val="000000"/>
          <w:sz w:val="20"/>
          <w:szCs w:val="20"/>
          <w:lang w:val="ru-RU"/>
        </w:rPr>
        <w:t>Графическое представление данных (схемы, таблицы, графики).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6312E">
        <w:rPr>
          <w:rFonts w:ascii="Times New Roman" w:hAnsi="Times New Roman"/>
          <w:color w:val="000000"/>
          <w:sz w:val="20"/>
          <w:szCs w:val="20"/>
          <w:lang w:val="ru-RU"/>
        </w:rPr>
        <w:t xml:space="preserve">Графы. Основные понятия. 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6312E">
        <w:rPr>
          <w:rFonts w:ascii="Times New Roman" w:hAnsi="Times New Roman"/>
          <w:color w:val="000000"/>
          <w:sz w:val="20"/>
          <w:szCs w:val="20"/>
          <w:lang w:val="ru-RU"/>
        </w:rPr>
        <w:t xml:space="preserve">Деревья. Бинарное дерево. 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графов и деревьев при описании объектов и процессов окружающего мира.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Этапы решения задач на компьютере. Язык программирования (Паскаль, </w:t>
      </w:r>
      <w:r w:rsidRPr="00D110F4">
        <w:rPr>
          <w:rFonts w:ascii="Times New Roman" w:hAnsi="Times New Roman"/>
          <w:color w:val="000000"/>
          <w:sz w:val="20"/>
          <w:szCs w:val="20"/>
        </w:rPr>
        <w:t>Python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D110F4">
        <w:rPr>
          <w:rFonts w:ascii="Times New Roman" w:hAnsi="Times New Roman"/>
          <w:color w:val="000000"/>
          <w:sz w:val="20"/>
          <w:szCs w:val="20"/>
        </w:rPr>
        <w:t>Java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D110F4">
        <w:rPr>
          <w:rFonts w:ascii="Times New Roman" w:hAnsi="Times New Roman"/>
          <w:color w:val="000000"/>
          <w:sz w:val="20"/>
          <w:szCs w:val="20"/>
        </w:rPr>
        <w:t>C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++, </w:t>
      </w:r>
      <w:r w:rsidRPr="00D110F4">
        <w:rPr>
          <w:rFonts w:ascii="Times New Roman" w:hAnsi="Times New Roman"/>
          <w:color w:val="000000"/>
          <w:sz w:val="20"/>
          <w:szCs w:val="20"/>
        </w:rPr>
        <w:t>C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96312E">
        <w:rPr>
          <w:rFonts w:ascii="Times New Roman" w:hAnsi="Times New Roman"/>
          <w:color w:val="000000"/>
          <w:sz w:val="20"/>
          <w:szCs w:val="20"/>
          <w:lang w:val="ru-RU"/>
        </w:rPr>
        <w:t xml:space="preserve">Ветвления. Составные условия. 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Циклы с условием. Циклы по переменной. Использование таблиц трассировки.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Численное решение уравнений с помощью подбора параметра.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F7B96" w:rsidRDefault="009F7B96">
      <w:pPr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2703878"/>
      <w:bookmarkEnd w:id="4"/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1) гражданского воспитания: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2) патриотического воспитания: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3) духовно-нравственного воспитания: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нравственного сознания, этического поведения;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4) эстетического воспитания: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эстетическое отношение к миру, включая эстетику научного и технического творчества;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5) физического воспитания: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сформированность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готовность и способность к образованию и самообразованию на протяжении всей жизни;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8) ценности научного познания: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эмпатии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1) базовые логические действия: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устанавливать существенный признак или основания для сравнения, классификации и обобщения;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определять цели деятельности, задавать параметры и критерии их достижения;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закономерности и противоречия в рассматриваемых явлениях;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развивать креативное мышление при решении жизненных проблем.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2) базовые исследовательские действия: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давать оценку новым ситуациям, оценивать приобретённый опыт;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переносить знания в познавательную и практическую области жизнедеятельности;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интегрировать знания из разных предметных областей;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3) работа с информацией: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1) общение: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осуществлять коммуникации во всех сферах жизни;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развёрнуто и логично излагать свою точку зрения.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2) совместная деятельность: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1) самоорганизация: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давать оценку новым ситуациям;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расширять рамки учебного предмета на основе личных предпочтений;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делать осознанный выбор, аргументировать его, брать ответственность за решение;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оценивать приобретённый опыт;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2) самоконтроль: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оценивать риски и своевременно принимать решения по их снижению;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деятельности.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3) принятия себя и других: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принимать себя, понимая свои недостатки и достоинства;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принимать мотивы и аргументы других при анализе результатов деятельности;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признавать своё право и право других на ошибку;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развивать способность понимать мир с позиции другого человека.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9F7B96" w:rsidRPr="00D110F4" w:rsidRDefault="009F7B96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 процессе изучения курса информатики базового уровня </w:t>
      </w:r>
      <w:r w:rsidRPr="00D110F4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10 классе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обучающимися будут достигнуты следующие предметные результаты: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В процессе изучения курса информатики базового уровня </w:t>
      </w:r>
      <w:r w:rsidRPr="00D110F4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11 классе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обучающимися будут достигнуты следующие предметные результаты: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интернет-приложений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дств пр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D110F4">
        <w:rPr>
          <w:rFonts w:ascii="Times New Roman" w:hAnsi="Times New Roman"/>
          <w:color w:val="000000"/>
          <w:sz w:val="20"/>
          <w:szCs w:val="20"/>
        </w:rPr>
        <w:t>Python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D110F4">
        <w:rPr>
          <w:rFonts w:ascii="Times New Roman" w:hAnsi="Times New Roman"/>
          <w:color w:val="000000"/>
          <w:sz w:val="20"/>
          <w:szCs w:val="20"/>
        </w:rPr>
        <w:t>Java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D110F4">
        <w:rPr>
          <w:rFonts w:ascii="Times New Roman" w:hAnsi="Times New Roman"/>
          <w:color w:val="000000"/>
          <w:sz w:val="20"/>
          <w:szCs w:val="20"/>
        </w:rPr>
        <w:t>C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++, </w:t>
      </w:r>
      <w:r w:rsidRPr="00D110F4">
        <w:rPr>
          <w:rFonts w:ascii="Times New Roman" w:hAnsi="Times New Roman"/>
          <w:color w:val="000000"/>
          <w:sz w:val="20"/>
          <w:szCs w:val="20"/>
        </w:rPr>
        <w:t>C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ветвленияи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D110F4">
        <w:rPr>
          <w:rFonts w:ascii="Times New Roman" w:hAnsi="Times New Roman"/>
          <w:color w:val="000000"/>
          <w:sz w:val="20"/>
          <w:szCs w:val="20"/>
        </w:rPr>
        <w:t>Python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D110F4">
        <w:rPr>
          <w:rFonts w:ascii="Times New Roman" w:hAnsi="Times New Roman"/>
          <w:color w:val="000000"/>
          <w:sz w:val="20"/>
          <w:szCs w:val="20"/>
        </w:rPr>
        <w:t>Java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D110F4">
        <w:rPr>
          <w:rFonts w:ascii="Times New Roman" w:hAnsi="Times New Roman"/>
          <w:color w:val="000000"/>
          <w:sz w:val="20"/>
          <w:szCs w:val="20"/>
        </w:rPr>
        <w:t>C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++, </w:t>
      </w:r>
      <w:r w:rsidRPr="00D110F4">
        <w:rPr>
          <w:rFonts w:ascii="Times New Roman" w:hAnsi="Times New Roman"/>
          <w:color w:val="000000"/>
          <w:sz w:val="20"/>
          <w:szCs w:val="20"/>
        </w:rPr>
        <w:t>C</w:t>
      </w: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F7B96" w:rsidRPr="00D110F4" w:rsidRDefault="00D110F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F7B96" w:rsidRDefault="009F7B96">
      <w:pPr>
        <w:rPr>
          <w:sz w:val="20"/>
          <w:szCs w:val="20"/>
          <w:lang w:val="ru-RU"/>
        </w:rPr>
      </w:pPr>
    </w:p>
    <w:p w:rsidR="009F7B96" w:rsidRDefault="00D110F4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7" w:name="block-2703876"/>
      <w:bookmarkEnd w:id="6"/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Pr="00D110F4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D110F4" w:rsidRPr="00D110F4" w:rsidRDefault="00D110F4">
      <w:pPr>
        <w:spacing w:after="0"/>
        <w:ind w:left="120"/>
        <w:rPr>
          <w:sz w:val="20"/>
          <w:szCs w:val="20"/>
          <w:lang w:val="ru-RU"/>
        </w:rPr>
      </w:pPr>
    </w:p>
    <w:p w:rsidR="009F7B96" w:rsidRPr="00D110F4" w:rsidRDefault="00D110F4">
      <w:pPr>
        <w:spacing w:after="0"/>
        <w:ind w:left="120"/>
        <w:rPr>
          <w:sz w:val="20"/>
          <w:szCs w:val="20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842"/>
        <w:gridCol w:w="1589"/>
        <w:gridCol w:w="1738"/>
        <w:gridCol w:w="1823"/>
        <w:gridCol w:w="2741"/>
      </w:tblGrid>
      <w:tr w:rsidR="009F7B96" w:rsidRPr="00D110F4" w:rsidTr="0096312E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110F4" w:rsidRDefault="009F7B96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110F4" w:rsidRDefault="009F7B9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110F4" w:rsidRDefault="009F7B96">
            <w:pPr>
              <w:rPr>
                <w:sz w:val="20"/>
                <w:szCs w:val="20"/>
              </w:rPr>
            </w:pP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13661" w:type="dxa"/>
            <w:gridSpan w:val="6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Цифровая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грамотность</w:t>
            </w:r>
            <w:proofErr w:type="spellEnd"/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9F7B9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7B96" w:rsidRPr="0096312E" w:rsidRDefault="0096312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7B96" w:rsidRPr="0096312E" w:rsidRDefault="00181DA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6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B96" w:rsidRPr="00D110F4" w:rsidRDefault="009F7B96">
            <w:pPr>
              <w:rPr>
                <w:sz w:val="20"/>
                <w:szCs w:val="20"/>
              </w:rPr>
            </w:pP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13661" w:type="dxa"/>
            <w:gridSpan w:val="6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информатики</w:t>
            </w:r>
            <w:proofErr w:type="spellEnd"/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96312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7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информации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96312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8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алгебры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логики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96312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9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B96" w:rsidRPr="00D110F4" w:rsidRDefault="009F7B96">
            <w:pPr>
              <w:rPr>
                <w:sz w:val="20"/>
                <w:szCs w:val="20"/>
              </w:rPr>
            </w:pP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13661" w:type="dxa"/>
            <w:gridSpan w:val="6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96312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0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rPr>
                <w:sz w:val="20"/>
                <w:szCs w:val="20"/>
              </w:rPr>
            </w:pP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96312E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</w:tbl>
    <w:p w:rsidR="00D110F4" w:rsidRDefault="00D110F4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9F7B96" w:rsidRDefault="00D110F4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</w:rPr>
        <w:t xml:space="preserve"> 11 КЛАСС </w:t>
      </w:r>
    </w:p>
    <w:p w:rsidR="00D110F4" w:rsidRPr="00D110F4" w:rsidRDefault="00D110F4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134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911"/>
        <w:gridCol w:w="1548"/>
        <w:gridCol w:w="1709"/>
        <w:gridCol w:w="1796"/>
        <w:gridCol w:w="2670"/>
      </w:tblGrid>
      <w:tr w:rsidR="009F7B96" w:rsidRPr="00D110F4" w:rsidTr="0096312E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110F4" w:rsidRDefault="009F7B96">
            <w:pPr>
              <w:rPr>
                <w:sz w:val="20"/>
                <w:szCs w:val="20"/>
              </w:rPr>
            </w:pPr>
          </w:p>
        </w:tc>
        <w:tc>
          <w:tcPr>
            <w:tcW w:w="4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110F4" w:rsidRDefault="009F7B96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F7B96" w:rsidRPr="00D110F4" w:rsidRDefault="009F7B9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110F4" w:rsidRDefault="009F7B96">
            <w:pPr>
              <w:rPr>
                <w:sz w:val="20"/>
                <w:szCs w:val="20"/>
              </w:rPr>
            </w:pP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13493" w:type="dxa"/>
            <w:gridSpan w:val="6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Цифровая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грамотность</w:t>
            </w:r>
            <w:proofErr w:type="spellEnd"/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Сетевые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96312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1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социальной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2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7B96" w:rsidRPr="00D110F4" w:rsidRDefault="009F7B96">
            <w:pPr>
              <w:rPr>
                <w:sz w:val="20"/>
                <w:szCs w:val="20"/>
              </w:rPr>
            </w:pPr>
          </w:p>
        </w:tc>
      </w:tr>
      <w:tr w:rsidR="009F7B96" w:rsidRPr="00D110F4" w:rsidTr="0096312E">
        <w:trPr>
          <w:trHeight w:val="144"/>
          <w:tblCellSpacing w:w="20" w:type="nil"/>
        </w:trPr>
        <w:tc>
          <w:tcPr>
            <w:tcW w:w="13493" w:type="dxa"/>
            <w:gridSpan w:val="6"/>
            <w:tcMar>
              <w:top w:w="50" w:type="dxa"/>
              <w:left w:w="100" w:type="dxa"/>
            </w:tcMar>
            <w:vAlign w:val="center"/>
          </w:tcPr>
          <w:p w:rsidR="009F7B96" w:rsidRPr="00D110F4" w:rsidRDefault="00D110F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Теоретические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информатики</w:t>
            </w:r>
            <w:proofErr w:type="spellEnd"/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Информационное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96312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3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rPr>
                <w:sz w:val="20"/>
                <w:szCs w:val="20"/>
              </w:rPr>
            </w:pP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13493" w:type="dxa"/>
            <w:gridSpan w:val="6"/>
            <w:tcMar>
              <w:top w:w="50" w:type="dxa"/>
              <w:left w:w="100" w:type="dxa"/>
            </w:tcMar>
            <w:vAlign w:val="center"/>
          </w:tcPr>
          <w:p w:rsidR="0096312E" w:rsidRPr="00D46374" w:rsidRDefault="0096312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Алгоритмы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программирование</w:t>
            </w:r>
            <w:proofErr w:type="spellEnd"/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Алгоритмы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D4637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4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rPr>
                <w:sz w:val="20"/>
                <w:szCs w:val="20"/>
              </w:rPr>
            </w:pP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13493" w:type="dxa"/>
            <w:gridSpan w:val="6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Информационные</w:t>
            </w:r>
            <w:proofErr w:type="spellEnd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D46374" w:rsidP="0096312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5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Базы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96312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6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911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искусственного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интеллекта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12E" w:rsidRPr="0096312E" w:rsidRDefault="00181DA6" w:rsidP="00767BE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hyperlink r:id="rId17" w:history="1">
              <w:r w:rsidR="0096312E" w:rsidRPr="005F2152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96312E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rPr>
                <w:sz w:val="20"/>
                <w:szCs w:val="20"/>
              </w:rPr>
            </w:pPr>
          </w:p>
        </w:tc>
      </w:tr>
      <w:tr w:rsidR="0096312E" w:rsidRPr="00D110F4" w:rsidTr="0096312E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110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6312E" w:rsidRPr="00D46374" w:rsidRDefault="00D4637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6312E" w:rsidRPr="00D110F4" w:rsidRDefault="0096312E">
            <w:pPr>
              <w:rPr>
                <w:sz w:val="20"/>
                <w:szCs w:val="20"/>
              </w:rPr>
            </w:pPr>
          </w:p>
        </w:tc>
      </w:tr>
    </w:tbl>
    <w:p w:rsidR="009F7B96" w:rsidRPr="00D110F4" w:rsidRDefault="009F7B96">
      <w:pPr>
        <w:rPr>
          <w:sz w:val="20"/>
          <w:szCs w:val="20"/>
          <w:lang w:val="ru-RU"/>
        </w:rPr>
        <w:sectPr w:rsidR="009F7B96" w:rsidRPr="00D1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B96" w:rsidRPr="00D110F4" w:rsidRDefault="00D110F4">
      <w:pPr>
        <w:spacing w:after="0"/>
        <w:ind w:left="120"/>
        <w:rPr>
          <w:sz w:val="20"/>
          <w:szCs w:val="20"/>
        </w:rPr>
      </w:pPr>
      <w:bookmarkStart w:id="8" w:name="block-2703874"/>
      <w:bookmarkEnd w:id="7"/>
      <w:r w:rsidRPr="00D110F4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9F7B96" w:rsidRPr="00D110F4" w:rsidRDefault="00D110F4">
      <w:pPr>
        <w:spacing w:after="0"/>
        <w:ind w:left="120"/>
        <w:rPr>
          <w:sz w:val="20"/>
          <w:szCs w:val="20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586"/>
        <w:gridCol w:w="1759"/>
        <w:gridCol w:w="1649"/>
        <w:gridCol w:w="1636"/>
        <w:gridCol w:w="1212"/>
        <w:gridCol w:w="2420"/>
      </w:tblGrid>
      <w:tr w:rsidR="00B13360" w:rsidRPr="00B13360" w:rsidTr="00B13360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360" w:rsidRPr="00B13360" w:rsidRDefault="00B133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  <w:p w:rsidR="00B13360" w:rsidRPr="00B13360" w:rsidRDefault="00B133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360" w:rsidRPr="00B13360" w:rsidRDefault="00B133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B13360" w:rsidRPr="00B13360" w:rsidRDefault="00B133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8" w:type="dxa"/>
            <w:gridSpan w:val="2"/>
            <w:tcMar>
              <w:top w:w="50" w:type="dxa"/>
              <w:left w:w="100" w:type="dxa"/>
            </w:tcMar>
            <w:vAlign w:val="center"/>
          </w:tcPr>
          <w:p w:rsidR="00B13360" w:rsidRPr="00B13360" w:rsidRDefault="00B13360" w:rsidP="00B133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848" w:type="dxa"/>
            <w:gridSpan w:val="2"/>
            <w:vAlign w:val="center"/>
          </w:tcPr>
          <w:p w:rsidR="00B13360" w:rsidRPr="00B13360" w:rsidRDefault="00B13360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Дата изучения</w:t>
            </w:r>
          </w:p>
          <w:p w:rsidR="00B13360" w:rsidRPr="00B13360" w:rsidRDefault="00B13360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360" w:rsidRPr="00B13360" w:rsidRDefault="00B133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B13360" w:rsidRPr="00B13360" w:rsidRDefault="00B133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7B96" w:rsidRPr="00B13360" w:rsidTr="00B133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B13360" w:rsidRDefault="009F7B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B13360" w:rsidRDefault="009F7B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7B96" w:rsidRPr="00B13360" w:rsidRDefault="00D110F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9F7B96" w:rsidRPr="00B13360" w:rsidRDefault="009F7B9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F7B96" w:rsidRPr="00B13360" w:rsidRDefault="00D110F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  <w:r w:rsidR="00B13360"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/</w:t>
            </w:r>
          </w:p>
          <w:p w:rsidR="009F7B96" w:rsidRPr="00B13360" w:rsidRDefault="00B13360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Практические работы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9F7B96" w:rsidRPr="00B13360" w:rsidRDefault="00B13360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План.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B13360" w:rsidRDefault="00B13360" w:rsidP="00B133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Факт.</w:t>
            </w:r>
          </w:p>
        </w:tc>
        <w:tc>
          <w:tcPr>
            <w:tcW w:w="2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B13360" w:rsidRDefault="009F7B9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04.09.2023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18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Тенденции развития компьютерных технологий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11.09.2023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19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Программное обеспечение компьютера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18.09.2023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0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Операции с файлами и папками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25.09.2023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1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02.10.2023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2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09.10.2023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3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Двоичное кодирование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16.10.2023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4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Подходы к измерению информации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23.10.2023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5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13.11.2023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6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 информации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20.11.2023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7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27.11.2023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8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счисления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04.12.2023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29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Алгоритмы перевода чисел из P-</w:t>
            </w:r>
            <w:proofErr w:type="spellStart"/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ичной</w:t>
            </w:r>
            <w:proofErr w:type="spellEnd"/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системы счисления в </w:t>
            </w:r>
            <w:proofErr w:type="gramStart"/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десятичную</w:t>
            </w:r>
            <w:proofErr w:type="gramEnd"/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обратно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11.12.2023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0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18.12.2023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1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25.12.2023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2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15.01.2024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3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Кодирование текстов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22.01.2024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4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Кодирование изображений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29.01.2024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5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Кодирование звука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05.02.2024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6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Высказывания. Логические операции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12.02.2024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7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19.02.2024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8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26.02.2024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39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Законы алгебры логики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04.03.2024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0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простейших логических уравнений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11.03.2024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1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18.03.2024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2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Логические элементы компьютера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08.04.2024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3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15.04.2024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DC0A94"/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22.04.2024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4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29.04.2024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5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Растровая графика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06.05.2024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6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Векторная графика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13.05.2024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7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EF068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F0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EF068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F06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EF0680" w:rsidRDefault="00DC0A94" w:rsidP="00B133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F06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20.05.2024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DC0A94"/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767BEA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bottom"/>
          </w:tcPr>
          <w:p w:rsidR="00DC0A94" w:rsidRPr="00EF068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F068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27.05.2024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bottom"/>
          </w:tcPr>
          <w:p w:rsidR="00DC0A94" w:rsidRPr="00B13360" w:rsidRDefault="00DC0A94" w:rsidP="00B133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8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DC0A94" w:rsidRPr="00B13360" w:rsidTr="00893505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DC0A94" w:rsidRPr="00EF068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F0680">
              <w:rPr>
                <w:rFonts w:ascii="Times New Roman" w:hAnsi="Times New Roman" w:cs="Times New Roman"/>
                <w:b/>
                <w:sz w:val="24"/>
                <w:szCs w:val="20"/>
                <w:highlight w:val="yellow"/>
                <w:lang w:val="ru-RU"/>
              </w:rPr>
              <w:t>?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0A94" w:rsidRPr="00B13360" w:rsidRDefault="00DC0A94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</w:tcPr>
          <w:p w:rsidR="00DC0A94" w:rsidRDefault="00181DA6">
            <w:hyperlink r:id="rId49" w:history="1">
              <w:r w:rsidR="00DC0A94" w:rsidRPr="009330C9">
                <w:rPr>
                  <w:rStyle w:val="ab"/>
                  <w:sz w:val="20"/>
                  <w:szCs w:val="20"/>
                </w:rPr>
                <w:t>https://resh.edu.ru</w:t>
              </w:r>
            </w:hyperlink>
            <w:r w:rsidR="00DC0A94" w:rsidRPr="009330C9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215418" w:rsidRPr="00B13360" w:rsidTr="00B13360">
        <w:trPr>
          <w:trHeight w:val="144"/>
          <w:tblCellSpacing w:w="20" w:type="nil"/>
        </w:trPr>
        <w:tc>
          <w:tcPr>
            <w:tcW w:w="5364" w:type="dxa"/>
            <w:gridSpan w:val="2"/>
            <w:tcMar>
              <w:top w:w="50" w:type="dxa"/>
              <w:left w:w="100" w:type="dxa"/>
            </w:tcMar>
            <w:vAlign w:val="center"/>
          </w:tcPr>
          <w:p w:rsidR="00215418" w:rsidRPr="00B13360" w:rsidRDefault="00215418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5418" w:rsidRPr="00B13360" w:rsidRDefault="002154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5418" w:rsidRPr="00B13360" w:rsidRDefault="00215418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33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2/ 9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215418" w:rsidRPr="00B13360" w:rsidRDefault="00215418" w:rsidP="00B13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32" w:type="dxa"/>
            <w:gridSpan w:val="2"/>
            <w:tcMar>
              <w:top w:w="50" w:type="dxa"/>
              <w:left w:w="100" w:type="dxa"/>
            </w:tcMar>
            <w:vAlign w:val="center"/>
          </w:tcPr>
          <w:p w:rsidR="00215418" w:rsidRPr="00B13360" w:rsidRDefault="00215418" w:rsidP="00B133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110F4" w:rsidRDefault="00D110F4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9F7B96" w:rsidRPr="00D110F4" w:rsidRDefault="00D110F4">
      <w:pPr>
        <w:spacing w:after="0"/>
        <w:ind w:left="120"/>
        <w:rPr>
          <w:sz w:val="20"/>
          <w:szCs w:val="20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4875"/>
        <w:gridCol w:w="1822"/>
        <w:gridCol w:w="1649"/>
        <w:gridCol w:w="1108"/>
        <w:gridCol w:w="1285"/>
        <w:gridCol w:w="2544"/>
      </w:tblGrid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75" w:type="dxa"/>
            <w:vMerge w:val="restart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71" w:type="dxa"/>
            <w:gridSpan w:val="2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393" w:type="dxa"/>
            <w:gridSpan w:val="2"/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Дата изучения</w:t>
            </w:r>
          </w:p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vMerge w:val="restart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7B96" w:rsidRPr="00D46374" w:rsidTr="00D463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46374" w:rsidRDefault="009F7B96" w:rsidP="00D46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46374" w:rsidRDefault="009F7B96" w:rsidP="00D46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9F7B96" w:rsidRPr="00D46374" w:rsidRDefault="00D110F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  <w:p w:rsidR="009F7B96" w:rsidRPr="00D46374" w:rsidRDefault="009F7B96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9F7B96" w:rsidRPr="00D46374" w:rsidRDefault="00D110F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  <w:r w:rsidR="00D46374"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/ Практические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9F7B96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План.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46374" w:rsidRDefault="00D46374" w:rsidP="00D46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Факт.</w:t>
            </w:r>
          </w:p>
        </w:tc>
        <w:tc>
          <w:tcPr>
            <w:tcW w:w="2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7B96" w:rsidRPr="00D46374" w:rsidRDefault="009F7B96" w:rsidP="00D463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06.09.2023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интернет-приложений</w:t>
            </w:r>
            <w:proofErr w:type="gramEnd"/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(сайтов). Сетевое хранение данных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13.09.2023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деятельности в сети Интернет. Сервисы Интернета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20.09.2023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27.09.2023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04.10.2023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Техногенные и экономические угрозы, связанные с использованием ИКТ. Защита информации и </w:t>
            </w: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информационная безопасность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11.10.2023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7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18.10.2023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25.10.2023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08.11.2023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15.11.2023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22.11.2023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29.11.2023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06.12.2023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13.12.2023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20.12.2023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Ветвления. Составные условия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27.12.2023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Циклы с условием. Циклы по переменной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10.01.2024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17.01.2024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24.01.2024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 символьных данных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31.01.2024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Табличные величины (массивы)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07.02.2024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Сортировка одномерного массива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14.02.2024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Подпрограммы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21.02.2024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08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28.02.2024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1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06.03.2024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1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13.03.2024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1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20.03.2024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Компьютерно-математические модели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1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03.04.2024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 готовой компьютерной моделью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1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10.04.2024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1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17.04.2024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Табличные (реляционные) базы данных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1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24.04.2024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1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08.05.2024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Средства искусственного интеллекта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120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15.05.2024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87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841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22.05.2024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6374" w:rsidRPr="00D46374" w:rsidTr="00D46374">
        <w:trPr>
          <w:trHeight w:val="144"/>
          <w:tblCellSpacing w:w="20" w:type="nil"/>
        </w:trPr>
        <w:tc>
          <w:tcPr>
            <w:tcW w:w="5632" w:type="dxa"/>
            <w:gridSpan w:val="2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2/</w:t>
            </w:r>
            <w:r w:rsidRPr="00D4637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9" w:type="dxa"/>
            <w:gridSpan w:val="2"/>
            <w:tcMar>
              <w:top w:w="50" w:type="dxa"/>
              <w:left w:w="100" w:type="dxa"/>
            </w:tcMar>
          </w:tcPr>
          <w:p w:rsidR="00D46374" w:rsidRPr="00D46374" w:rsidRDefault="00D46374" w:rsidP="00D463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F7B96" w:rsidRPr="00D110F4" w:rsidRDefault="009F7B96">
      <w:pPr>
        <w:rPr>
          <w:sz w:val="20"/>
          <w:szCs w:val="20"/>
        </w:rPr>
        <w:sectPr w:rsidR="009F7B96" w:rsidRPr="00D110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7B96" w:rsidRPr="00D110F4" w:rsidRDefault="00D110F4">
      <w:pPr>
        <w:spacing w:after="0"/>
        <w:ind w:left="120"/>
        <w:rPr>
          <w:sz w:val="20"/>
          <w:szCs w:val="20"/>
          <w:lang w:val="ru-RU"/>
        </w:rPr>
      </w:pPr>
      <w:bookmarkStart w:id="9" w:name="block-2703877"/>
      <w:bookmarkEnd w:id="8"/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9F7B96" w:rsidRPr="00D110F4" w:rsidRDefault="00D110F4">
      <w:pPr>
        <w:spacing w:after="0" w:line="480" w:lineRule="auto"/>
        <w:ind w:left="120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9F7B96" w:rsidRPr="00D110F4" w:rsidRDefault="00D110F4">
      <w:pPr>
        <w:spacing w:after="0" w:line="480" w:lineRule="auto"/>
        <w:ind w:left="120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​‌• Информатика, 10 класс/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Л.Л.,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D110F4">
        <w:rPr>
          <w:sz w:val="20"/>
          <w:szCs w:val="20"/>
          <w:lang w:val="ru-RU"/>
        </w:rPr>
        <w:br/>
      </w:r>
      <w:bookmarkStart w:id="10" w:name="1b9c5cdb-18be-47f9-a030-9274be780126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Информатика, 11 класс/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Л.Л., </w:t>
      </w:r>
      <w:proofErr w:type="spellStart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9F7B96" w:rsidRPr="00D110F4" w:rsidRDefault="00D110F4">
      <w:pPr>
        <w:spacing w:after="0" w:line="480" w:lineRule="auto"/>
        <w:ind w:left="120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9F7B96" w:rsidRPr="00D110F4" w:rsidRDefault="00D110F4">
      <w:pPr>
        <w:spacing w:after="0"/>
        <w:ind w:left="120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9F7B96" w:rsidRPr="00D110F4" w:rsidRDefault="00D110F4">
      <w:pPr>
        <w:spacing w:after="0" w:line="480" w:lineRule="auto"/>
        <w:ind w:left="120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9F7B96" w:rsidRPr="00D110F4" w:rsidRDefault="00D110F4">
      <w:pPr>
        <w:spacing w:after="0" w:line="480" w:lineRule="auto"/>
        <w:ind w:left="120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</w:p>
    <w:p w:rsidR="009F7B96" w:rsidRPr="00D110F4" w:rsidRDefault="009F7B96">
      <w:pPr>
        <w:spacing w:after="0"/>
        <w:ind w:left="120"/>
        <w:rPr>
          <w:sz w:val="20"/>
          <w:szCs w:val="20"/>
          <w:lang w:val="ru-RU"/>
        </w:rPr>
      </w:pPr>
    </w:p>
    <w:p w:rsidR="009F7B96" w:rsidRPr="00D110F4" w:rsidRDefault="00D110F4">
      <w:pPr>
        <w:spacing w:after="0" w:line="480" w:lineRule="auto"/>
        <w:ind w:left="120"/>
        <w:rPr>
          <w:sz w:val="20"/>
          <w:szCs w:val="20"/>
          <w:lang w:val="ru-RU"/>
        </w:rPr>
      </w:pPr>
      <w:r w:rsidRPr="00D110F4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9F7B96" w:rsidRPr="00D110F4" w:rsidRDefault="00D110F4">
      <w:pPr>
        <w:spacing w:after="0" w:line="480" w:lineRule="auto"/>
        <w:ind w:left="120"/>
        <w:rPr>
          <w:sz w:val="20"/>
          <w:szCs w:val="20"/>
        </w:rPr>
      </w:pPr>
      <w:r w:rsidRPr="00D110F4">
        <w:rPr>
          <w:rFonts w:ascii="Times New Roman" w:hAnsi="Times New Roman"/>
          <w:color w:val="000000"/>
          <w:sz w:val="20"/>
          <w:szCs w:val="20"/>
        </w:rPr>
        <w:t>​</w:t>
      </w:r>
      <w:r w:rsidRPr="00D110F4">
        <w:rPr>
          <w:rFonts w:ascii="Times New Roman" w:hAnsi="Times New Roman"/>
          <w:color w:val="333333"/>
          <w:sz w:val="20"/>
          <w:szCs w:val="20"/>
        </w:rPr>
        <w:t>​‌‌</w:t>
      </w:r>
      <w:r w:rsidRPr="00D110F4">
        <w:rPr>
          <w:rFonts w:ascii="Times New Roman" w:hAnsi="Times New Roman"/>
          <w:color w:val="000000"/>
          <w:sz w:val="20"/>
          <w:szCs w:val="20"/>
        </w:rPr>
        <w:t>​</w:t>
      </w:r>
    </w:p>
    <w:bookmarkEnd w:id="9"/>
    <w:p w:rsidR="00525821" w:rsidRPr="00D110F4" w:rsidRDefault="00525821">
      <w:pPr>
        <w:rPr>
          <w:sz w:val="20"/>
          <w:szCs w:val="20"/>
        </w:rPr>
      </w:pPr>
    </w:p>
    <w:p w:rsidR="00D110F4" w:rsidRPr="00D110F4" w:rsidRDefault="00D110F4">
      <w:pPr>
        <w:rPr>
          <w:sz w:val="20"/>
          <w:szCs w:val="20"/>
        </w:rPr>
      </w:pPr>
    </w:p>
    <w:sectPr w:rsidR="00D110F4" w:rsidRPr="00D110F4" w:rsidSect="009F7B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prIfZXe9qVrQ/zTrYfRk3TMHqE=" w:salt="QCsMEe8rGY4a9Md8WhUMtg=="/>
  <w:defaultTabStop w:val="708"/>
  <w:characterSpacingControl w:val="doNotCompress"/>
  <w:compat>
    <w:compatSetting w:name="compatibilityMode" w:uri="http://schemas.microsoft.com/office/word" w:val="12"/>
  </w:compat>
  <w:rsids>
    <w:rsidRoot w:val="009F7B96"/>
    <w:rsid w:val="00181DA6"/>
    <w:rsid w:val="00215418"/>
    <w:rsid w:val="00525821"/>
    <w:rsid w:val="00767BEA"/>
    <w:rsid w:val="0096312E"/>
    <w:rsid w:val="009F7B96"/>
    <w:rsid w:val="00B13360"/>
    <w:rsid w:val="00D110F4"/>
    <w:rsid w:val="00D46374"/>
    <w:rsid w:val="00DC0A94"/>
    <w:rsid w:val="00E83F4E"/>
    <w:rsid w:val="00E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7B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7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1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6207</Words>
  <Characters>35381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Дубровка</cp:lastModifiedBy>
  <cp:revision>12</cp:revision>
  <dcterms:created xsi:type="dcterms:W3CDTF">2023-08-11T05:34:00Z</dcterms:created>
  <dcterms:modified xsi:type="dcterms:W3CDTF">2023-09-27T18:04:00Z</dcterms:modified>
</cp:coreProperties>
</file>