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22F" w:rsidRDefault="0003222F" w:rsidP="0003222F">
      <w:pPr>
        <w:spacing w:after="0" w:line="408" w:lineRule="auto"/>
        <w:ind w:left="-113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bookmarkStart w:id="0" w:name="block-2378848"/>
      <w:bookmarkStart w:id="1" w:name="_GoBack"/>
      <w:bookmarkEnd w:id="1"/>
      <w:r>
        <w:rPr>
          <w:rFonts w:ascii="Times New Roman" w:hAnsi="Times New Roman"/>
          <w:b/>
          <w:noProof/>
          <w:color w:val="000000"/>
          <w:sz w:val="20"/>
          <w:szCs w:val="20"/>
          <w:lang w:val="ru-RU" w:eastAsia="ru-RU"/>
        </w:rPr>
        <w:drawing>
          <wp:inline distT="0" distB="0" distL="0" distR="0">
            <wp:extent cx="6523355" cy="3602990"/>
            <wp:effectExtent l="0" t="0" r="0" b="0"/>
            <wp:docPr id="1" name="Рисунок 1" descr="Описание: 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исуно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3" t="5083" r="14755" b="64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355" cy="360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22F" w:rsidRDefault="0003222F" w:rsidP="0003222F">
      <w:pPr>
        <w:rPr>
          <w:rFonts w:ascii="Times New Roman" w:hAnsi="Times New Roman"/>
          <w:b/>
          <w:color w:val="000000"/>
          <w:sz w:val="20"/>
          <w:szCs w:val="20"/>
        </w:rPr>
      </w:pPr>
    </w:p>
    <w:p w:rsidR="0003222F" w:rsidRDefault="0003222F" w:rsidP="0003222F">
      <w:pPr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03222F" w:rsidRDefault="0003222F" w:rsidP="0003222F">
      <w:pPr>
        <w:spacing w:after="0"/>
        <w:ind w:left="-993"/>
        <w:rPr>
          <w:sz w:val="20"/>
          <w:szCs w:val="20"/>
          <w:lang w:val="ru-RU"/>
        </w:rPr>
      </w:pPr>
    </w:p>
    <w:p w:rsidR="0003222F" w:rsidRDefault="0003222F" w:rsidP="0003222F">
      <w:pPr>
        <w:spacing w:after="0" w:line="408" w:lineRule="auto"/>
        <w:ind w:left="-993"/>
        <w:jc w:val="center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РАБОЧАЯ ПРОГРАММА</w:t>
      </w:r>
    </w:p>
    <w:p w:rsidR="0003222F" w:rsidRPr="00694429" w:rsidRDefault="0003222F" w:rsidP="0003222F">
      <w:pPr>
        <w:spacing w:after="0" w:line="408" w:lineRule="auto"/>
        <w:ind w:left="-993"/>
        <w:jc w:val="center"/>
        <w:rPr>
          <w:sz w:val="20"/>
          <w:szCs w:val="20"/>
          <w:lang w:val="ru-RU"/>
        </w:rPr>
      </w:pP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ВЕРОЯТНОСТЬ И СТАТИСТИКА</w:t>
      </w:r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»</w:t>
      </w: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 xml:space="preserve"> (</w:t>
      </w:r>
      <w:r w:rsidRPr="00694429">
        <w:rPr>
          <w:rFonts w:ascii="Times New Roman" w:hAnsi="Times New Roman"/>
          <w:color w:val="000000"/>
          <w:sz w:val="20"/>
          <w:szCs w:val="20"/>
        </w:rPr>
        <w:t>ID</w:t>
      </w: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 xml:space="preserve"> 339336)</w:t>
      </w:r>
    </w:p>
    <w:p w:rsidR="0003222F" w:rsidRDefault="0003222F" w:rsidP="0003222F">
      <w:pPr>
        <w:spacing w:after="0" w:line="408" w:lineRule="auto"/>
        <w:ind w:left="-993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для 10-11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классов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среднего общего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образования</w:t>
      </w:r>
    </w:p>
    <w:p w:rsidR="0003222F" w:rsidRDefault="0003222F" w:rsidP="0003222F">
      <w:pPr>
        <w:spacing w:after="0" w:line="408" w:lineRule="auto"/>
        <w:ind w:left="-1134"/>
        <w:jc w:val="center"/>
        <w:rPr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на 2023-202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5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уч. гг.</w:t>
      </w:r>
    </w:p>
    <w:p w:rsidR="0003222F" w:rsidRDefault="0003222F" w:rsidP="0003222F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03222F" w:rsidRDefault="0003222F" w:rsidP="0003222F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03222F" w:rsidRDefault="0003222F" w:rsidP="0003222F">
      <w:pPr>
        <w:spacing w:after="0"/>
        <w:ind w:left="5387"/>
        <w:rPr>
          <w:rFonts w:ascii="Times New Roman" w:hAnsi="Times New Roman" w:cs="Times New Roman"/>
          <w:sz w:val="20"/>
          <w:szCs w:val="20"/>
          <w:lang w:val="ru-RU"/>
        </w:rPr>
      </w:pPr>
    </w:p>
    <w:p w:rsidR="0003222F" w:rsidRDefault="0003222F" w:rsidP="0003222F">
      <w:pPr>
        <w:spacing w:after="0"/>
        <w:ind w:left="5387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Составитель: Скрыпцова Ю.А.,</w:t>
      </w:r>
    </w:p>
    <w:p w:rsidR="0003222F" w:rsidRDefault="0003222F" w:rsidP="0003222F">
      <w:pPr>
        <w:spacing w:after="0"/>
        <w:ind w:left="5387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>учитель математики высшей кв. категории</w:t>
      </w:r>
    </w:p>
    <w:p w:rsidR="0003222F" w:rsidRDefault="0003222F" w:rsidP="0003222F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03222F" w:rsidRDefault="0003222F" w:rsidP="0003222F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03222F" w:rsidRDefault="0003222F" w:rsidP="0003222F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03222F" w:rsidRDefault="0003222F" w:rsidP="0003222F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03222F" w:rsidRDefault="0003222F" w:rsidP="0003222F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03222F" w:rsidRDefault="0003222F" w:rsidP="0003222F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03222F" w:rsidRDefault="0003222F" w:rsidP="0003222F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03222F" w:rsidRDefault="0003222F" w:rsidP="0003222F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03222F" w:rsidRDefault="0003222F" w:rsidP="0003222F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03222F" w:rsidRDefault="0003222F" w:rsidP="0003222F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03222F" w:rsidRDefault="0003222F" w:rsidP="0003222F">
      <w:pPr>
        <w:spacing w:after="0"/>
        <w:ind w:left="120"/>
        <w:jc w:val="center"/>
        <w:rPr>
          <w:sz w:val="20"/>
          <w:szCs w:val="20"/>
          <w:lang w:val="ru-RU"/>
        </w:rPr>
      </w:pPr>
    </w:p>
    <w:p w:rsidR="0003222F" w:rsidRDefault="0003222F" w:rsidP="0003222F">
      <w:pPr>
        <w:spacing w:after="0"/>
        <w:ind w:left="120"/>
        <w:jc w:val="center"/>
        <w:rPr>
          <w:rFonts w:ascii="Times New Roman" w:hAnsi="Times New Roman"/>
          <w:color w:val="000000"/>
          <w:sz w:val="20"/>
          <w:szCs w:val="20"/>
          <w:lang w:val="ru-RU"/>
        </w:rPr>
      </w:pPr>
      <w:r>
        <w:rPr>
          <w:rFonts w:ascii="Times New Roman" w:hAnsi="Times New Roman"/>
          <w:color w:val="000000"/>
          <w:sz w:val="20"/>
          <w:szCs w:val="20"/>
          <w:lang w:val="ru-RU"/>
        </w:rPr>
        <w:t>​</w:t>
      </w:r>
      <w:bookmarkStart w:id="2" w:name="4cef1e44-9965-42f4-9abc-c66bc6a4ed05"/>
      <w:proofErr w:type="gramStart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с</w:t>
      </w:r>
      <w:proofErr w:type="gramEnd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. Дубровка,</w:t>
      </w:r>
      <w:bookmarkEnd w:id="2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‌ </w:t>
      </w:r>
      <w:bookmarkStart w:id="3" w:name="55fbcee7-c9ab-48de-99f2-3f30ab5c08f8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2023</w:t>
      </w:r>
      <w:bookmarkEnd w:id="3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t>‌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>​</w:t>
      </w:r>
    </w:p>
    <w:p w:rsidR="008E0AD9" w:rsidRPr="00694429" w:rsidRDefault="008E0AD9">
      <w:pPr>
        <w:rPr>
          <w:sz w:val="20"/>
          <w:szCs w:val="20"/>
          <w:lang w:val="ru-RU"/>
        </w:rPr>
        <w:sectPr w:rsidR="008E0AD9" w:rsidRPr="00694429" w:rsidSect="00192B45">
          <w:pgSz w:w="11906" w:h="16383"/>
          <w:pgMar w:top="1134" w:right="567" w:bottom="1134" w:left="1701" w:header="720" w:footer="720" w:gutter="0"/>
          <w:cols w:space="720"/>
        </w:sectPr>
      </w:pPr>
    </w:p>
    <w:p w:rsidR="008E0AD9" w:rsidRPr="00694429" w:rsidRDefault="00694429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4" w:name="block-2378849"/>
      <w:bookmarkEnd w:id="0"/>
      <w:r w:rsidRPr="00694429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:rsidR="008E0AD9" w:rsidRPr="00694429" w:rsidRDefault="008E0AD9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E0AD9" w:rsidRPr="00694429" w:rsidRDefault="0069442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bookmarkStart w:id="5" w:name="_Toc118726574"/>
      <w:bookmarkEnd w:id="5"/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>обучающихся</w:t>
      </w:r>
      <w:proofErr w:type="gramEnd"/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 xml:space="preserve">. </w:t>
      </w:r>
    </w:p>
    <w:p w:rsidR="008E0AD9" w:rsidRPr="00694429" w:rsidRDefault="008E0AD9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E0AD9" w:rsidRPr="00694429" w:rsidRDefault="00694429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6" w:name="_Toc118726606"/>
      <w:bookmarkEnd w:id="6"/>
      <w:r w:rsidRPr="00694429">
        <w:rPr>
          <w:rFonts w:ascii="Times New Roman" w:hAnsi="Times New Roman"/>
          <w:b/>
          <w:color w:val="000000"/>
          <w:sz w:val="20"/>
          <w:szCs w:val="20"/>
          <w:lang w:val="ru-RU"/>
        </w:rPr>
        <w:t>ЦЕЛИ ИЗУЧЕНИЯ УЧЕБНОГО КУРСА</w:t>
      </w:r>
    </w:p>
    <w:p w:rsidR="008E0AD9" w:rsidRPr="00694429" w:rsidRDefault="008E0AD9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E0AD9" w:rsidRPr="00694429" w:rsidRDefault="0069442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</w:t>
      </w:r>
      <w:proofErr w:type="gramStart"/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>значимости</w:t>
      </w:r>
      <w:proofErr w:type="gramEnd"/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 xml:space="preserve"> и общности математических методов познания как неотъемлемой части современного естественно-научного мировоззрения.</w:t>
      </w:r>
    </w:p>
    <w:p w:rsidR="008E0AD9" w:rsidRPr="00694429" w:rsidRDefault="0069442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:rsidR="008E0AD9" w:rsidRPr="00694429" w:rsidRDefault="0069442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8E0AD9" w:rsidRPr="00694429" w:rsidRDefault="0069442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:rsidR="008E0AD9" w:rsidRPr="00694429" w:rsidRDefault="0069442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:rsidR="008E0AD9" w:rsidRPr="00694429" w:rsidRDefault="0069442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</w:t>
      </w:r>
      <w:proofErr w:type="gramStart"/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>ств пр</w:t>
      </w:r>
      <w:proofErr w:type="gramEnd"/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 xml:space="preserve">именяемых фактов. </w:t>
      </w:r>
    </w:p>
    <w:p w:rsidR="008E0AD9" w:rsidRPr="00694429" w:rsidRDefault="008E0AD9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E0AD9" w:rsidRPr="00694429" w:rsidRDefault="00694429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7" w:name="_Toc118726607"/>
      <w:bookmarkEnd w:id="7"/>
      <w:r w:rsidRPr="00694429">
        <w:rPr>
          <w:rFonts w:ascii="Times New Roman" w:hAnsi="Times New Roman"/>
          <w:b/>
          <w:color w:val="000000"/>
          <w:sz w:val="20"/>
          <w:szCs w:val="20"/>
          <w:lang w:val="ru-RU"/>
        </w:rPr>
        <w:t>МЕСТО КУРСА В УЧЕБНОМ ПЛАНЕ</w:t>
      </w:r>
    </w:p>
    <w:p w:rsidR="008E0AD9" w:rsidRPr="00694429" w:rsidRDefault="008E0AD9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E0AD9" w:rsidRPr="00694429" w:rsidRDefault="00694429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:rsidR="008E0AD9" w:rsidRDefault="008E0AD9">
      <w:pPr>
        <w:rPr>
          <w:sz w:val="20"/>
          <w:szCs w:val="20"/>
          <w:lang w:val="ru-RU"/>
        </w:rPr>
      </w:pPr>
    </w:p>
    <w:p w:rsidR="00192B45" w:rsidRDefault="00192B45" w:rsidP="00192B45">
      <w:pPr>
        <w:shd w:val="clear" w:color="auto" w:fill="FFFFFF"/>
        <w:tabs>
          <w:tab w:val="left" w:pos="1134"/>
        </w:tabs>
        <w:spacing w:before="240" w:after="120" w:line="240" w:lineRule="atLeast"/>
        <w:jc w:val="both"/>
        <w:outlineLvl w:val="1"/>
        <w:rPr>
          <w:rFonts w:eastAsia="Times New Roman"/>
          <w:b/>
          <w:bCs/>
          <w:caps/>
          <w:sz w:val="20"/>
          <w:szCs w:val="20"/>
          <w:lang w:val="ru-RU" w:eastAsia="ru-RU"/>
        </w:rPr>
      </w:pPr>
      <w:r>
        <w:rPr>
          <w:rFonts w:ascii="LiberationSerif" w:eastAsia="Times New Roman" w:hAnsi="LiberationSerif"/>
          <w:b/>
          <w:bCs/>
          <w:caps/>
          <w:sz w:val="20"/>
          <w:szCs w:val="20"/>
          <w:lang w:val="ru-RU" w:eastAsia="ru-RU"/>
        </w:rPr>
        <w:t xml:space="preserve">Воспитательный потенциал </w:t>
      </w:r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ru-RU" w:eastAsia="ru-RU"/>
        </w:rPr>
        <w:t>предмета «</w:t>
      </w:r>
      <w:proofErr w:type="gramStart"/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ru-RU" w:eastAsia="ru-RU"/>
        </w:rPr>
        <w:t>Вероят ность</w:t>
      </w:r>
      <w:proofErr w:type="gramEnd"/>
      <w:r>
        <w:rPr>
          <w:rFonts w:ascii="Times New Roman" w:eastAsia="Times New Roman" w:hAnsi="Times New Roman" w:cs="Times New Roman"/>
          <w:b/>
          <w:bCs/>
          <w:caps/>
          <w:sz w:val="20"/>
          <w:szCs w:val="20"/>
          <w:lang w:val="ru-RU" w:eastAsia="ru-RU"/>
        </w:rPr>
        <w:t xml:space="preserve"> и статистика»</w:t>
      </w:r>
      <w:r>
        <w:rPr>
          <w:rFonts w:ascii="LiberationSerif" w:eastAsia="Times New Roman" w:hAnsi="LiberationSerif"/>
          <w:b/>
          <w:bCs/>
          <w:caps/>
          <w:sz w:val="20"/>
          <w:szCs w:val="20"/>
          <w:lang w:val="ru-RU" w:eastAsia="ru-RU"/>
        </w:rPr>
        <w:t xml:space="preserve"> реализуется через:</w:t>
      </w:r>
    </w:p>
    <w:p w:rsidR="00192B45" w:rsidRDefault="00192B45" w:rsidP="00192B45">
      <w:pPr>
        <w:pStyle w:val="ae"/>
        <w:numPr>
          <w:ilvl w:val="0"/>
          <w:numId w:val="7"/>
        </w:numPr>
        <w:shd w:val="clear" w:color="auto" w:fill="FFFFFF"/>
        <w:tabs>
          <w:tab w:val="left" w:pos="993"/>
        </w:tabs>
        <w:spacing w:before="240" w:after="120" w:line="240" w:lineRule="atLeast"/>
        <w:ind w:left="0" w:firstLine="709"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 через живой диалог, привлечение их внимания к обсуждаемой на уроке информации, активизацию их познавательной деятельности через использование занимательных элементов, историй из жизни современников; </w:t>
      </w:r>
    </w:p>
    <w:p w:rsidR="00192B45" w:rsidRDefault="00192B45" w:rsidP="00192B45">
      <w:pPr>
        <w:pStyle w:val="ae"/>
        <w:numPr>
          <w:ilvl w:val="0"/>
          <w:numId w:val="7"/>
        </w:numPr>
        <w:shd w:val="clear" w:color="auto" w:fill="FFFFFF"/>
        <w:tabs>
          <w:tab w:val="left" w:pos="993"/>
        </w:tabs>
        <w:spacing w:before="240" w:after="120" w:line="240" w:lineRule="atLeast"/>
        <w:ind w:left="0" w:firstLine="709"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proofErr w:type="gramStart"/>
      <w:r>
        <w:rPr>
          <w:rFonts w:ascii="Times New Roman" w:hAnsi="Times New Roman"/>
          <w:sz w:val="20"/>
          <w:szCs w:val="20"/>
          <w:lang w:val="ru-RU"/>
        </w:rPr>
        <w:t xml:space="preserve">применение в ходе урока интерактивного взаимодействия обучающихся (дискуссии, урок - деловая игра, групповая работа или работа в парах и др.); </w:t>
      </w:r>
      <w:proofErr w:type="gramEnd"/>
    </w:p>
    <w:p w:rsidR="00192B45" w:rsidRDefault="00192B45" w:rsidP="00192B45">
      <w:pPr>
        <w:pStyle w:val="ae"/>
        <w:numPr>
          <w:ilvl w:val="0"/>
          <w:numId w:val="7"/>
        </w:numPr>
        <w:shd w:val="clear" w:color="auto" w:fill="FFFFFF"/>
        <w:tabs>
          <w:tab w:val="left" w:pos="993"/>
        </w:tabs>
        <w:spacing w:before="240" w:after="120" w:line="240" w:lineRule="atLeast"/>
        <w:ind w:left="0" w:firstLine="709"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проведение учебных и учебно-развлекательных мероприятий (турниры, выставки тематического ручного творчества (изготовление моделей, рисунков и пр.) и др.); </w:t>
      </w:r>
    </w:p>
    <w:p w:rsidR="00192B45" w:rsidRDefault="00192B45" w:rsidP="00192B45">
      <w:pPr>
        <w:pStyle w:val="ae"/>
        <w:numPr>
          <w:ilvl w:val="0"/>
          <w:numId w:val="7"/>
        </w:numPr>
        <w:shd w:val="clear" w:color="auto" w:fill="FFFFFF"/>
        <w:tabs>
          <w:tab w:val="left" w:pos="993"/>
        </w:tabs>
        <w:spacing w:before="240" w:after="120" w:line="240" w:lineRule="atLeast"/>
        <w:ind w:left="0" w:firstLine="709"/>
        <w:jc w:val="both"/>
        <w:outlineLvl w:val="1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 xml:space="preserve">использование ИКТ и дистанционных образовательных технологий обучения (программы-тренажеры, тесты в электронных приложениях, мультимедийные презентации, научно-популярные передачи, фильмы, обучающие сайты и программы, уроки онлайн, видео лекции и др.); </w:t>
      </w:r>
    </w:p>
    <w:p w:rsidR="00192B45" w:rsidRDefault="00192B45" w:rsidP="00192B45">
      <w:pPr>
        <w:pStyle w:val="ae"/>
        <w:numPr>
          <w:ilvl w:val="0"/>
          <w:numId w:val="7"/>
        </w:numPr>
        <w:shd w:val="clear" w:color="auto" w:fill="FFFFFF"/>
        <w:tabs>
          <w:tab w:val="left" w:pos="993"/>
        </w:tabs>
        <w:spacing w:before="240" w:after="120" w:line="240" w:lineRule="atLeast"/>
        <w:ind w:left="0" w:firstLine="709"/>
        <w:jc w:val="both"/>
        <w:outlineLvl w:val="1"/>
        <w:rPr>
          <w:rFonts w:ascii="Times New Roman" w:eastAsia="Times New Roman" w:hAnsi="Times New Roman"/>
          <w:b/>
          <w:bCs/>
          <w:caps/>
          <w:sz w:val="20"/>
          <w:szCs w:val="20"/>
          <w:lang w:val="ru-RU" w:eastAsia="ru-RU"/>
        </w:rPr>
      </w:pPr>
      <w:proofErr w:type="gramStart"/>
      <w:r>
        <w:rPr>
          <w:rFonts w:ascii="Times New Roman" w:hAnsi="Times New Roman"/>
          <w:sz w:val="20"/>
          <w:szCs w:val="20"/>
          <w:lang w:val="ru-RU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перевод содержания с уровня знаний на уровень личностных смыслов, восприятие ценностей через подбор соответствующих текстов для чтения, задач для решения, проблемных ситуаций для обсуждения в классе, анализ поступков людей, историй судеб, комментарии к происходящим в мире событиям и др.</w:t>
      </w:r>
      <w:proofErr w:type="gramEnd"/>
    </w:p>
    <w:p w:rsidR="00192B45" w:rsidRDefault="00192B45">
      <w:pPr>
        <w:rPr>
          <w:sz w:val="20"/>
          <w:szCs w:val="20"/>
          <w:lang w:val="ru-RU"/>
        </w:rPr>
      </w:pPr>
    </w:p>
    <w:p w:rsidR="008E0AD9" w:rsidRPr="00694429" w:rsidRDefault="00694429">
      <w:pPr>
        <w:spacing w:after="0"/>
        <w:ind w:left="120"/>
        <w:rPr>
          <w:sz w:val="20"/>
          <w:szCs w:val="20"/>
          <w:lang w:val="ru-RU"/>
        </w:rPr>
      </w:pPr>
      <w:bookmarkStart w:id="8" w:name="_Toc118726611"/>
      <w:bookmarkStart w:id="9" w:name="block-2378854"/>
      <w:bookmarkEnd w:id="4"/>
      <w:bookmarkEnd w:id="8"/>
      <w:r w:rsidRPr="00694429">
        <w:rPr>
          <w:rFonts w:ascii="Times New Roman" w:hAnsi="Times New Roman"/>
          <w:b/>
          <w:color w:val="000000"/>
          <w:sz w:val="20"/>
          <w:szCs w:val="20"/>
          <w:lang w:val="ru-RU"/>
        </w:rPr>
        <w:t>СОДЕРЖАНИЕ УЧЕБНОГО КУРСА</w:t>
      </w:r>
    </w:p>
    <w:p w:rsidR="008E0AD9" w:rsidRPr="00694429" w:rsidRDefault="008E0AD9">
      <w:pPr>
        <w:spacing w:after="0"/>
        <w:ind w:left="120"/>
        <w:rPr>
          <w:sz w:val="20"/>
          <w:szCs w:val="20"/>
          <w:lang w:val="ru-RU"/>
        </w:rPr>
      </w:pPr>
    </w:p>
    <w:p w:rsidR="008E0AD9" w:rsidRPr="00694429" w:rsidRDefault="00694429">
      <w:pPr>
        <w:spacing w:after="0"/>
        <w:ind w:left="120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b/>
          <w:color w:val="000000"/>
          <w:sz w:val="20"/>
          <w:szCs w:val="20"/>
          <w:lang w:val="ru-RU"/>
        </w:rPr>
        <w:t>10 КЛАСС</w:t>
      </w:r>
    </w:p>
    <w:p w:rsidR="008E0AD9" w:rsidRPr="00694429" w:rsidRDefault="008E0AD9">
      <w:pPr>
        <w:spacing w:after="0"/>
        <w:ind w:left="120"/>
        <w:jc w:val="both"/>
        <w:rPr>
          <w:sz w:val="20"/>
          <w:szCs w:val="20"/>
          <w:lang w:val="ru-RU"/>
        </w:rPr>
      </w:pPr>
    </w:p>
    <w:p w:rsidR="008E0AD9" w:rsidRPr="00694429" w:rsidRDefault="00694429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:rsidR="008E0AD9" w:rsidRPr="00694429" w:rsidRDefault="00694429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:rsidR="008E0AD9" w:rsidRPr="00694429" w:rsidRDefault="00694429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:rsidR="008E0AD9" w:rsidRPr="00694429" w:rsidRDefault="00694429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:rsidR="008E0AD9" w:rsidRPr="00694429" w:rsidRDefault="00694429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:rsidR="008E0AD9" w:rsidRPr="00694429" w:rsidRDefault="00694429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:rsidR="008E0AD9" w:rsidRPr="00694429" w:rsidRDefault="00694429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</w:t>
      </w:r>
      <w:proofErr w:type="gramStart"/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>геометрическое</w:t>
      </w:r>
      <w:proofErr w:type="gramEnd"/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 xml:space="preserve"> и биномиальное. </w:t>
      </w:r>
    </w:p>
    <w:p w:rsidR="008E0AD9" w:rsidRPr="00694429" w:rsidRDefault="008E0AD9">
      <w:pPr>
        <w:spacing w:after="0"/>
        <w:ind w:left="120"/>
        <w:jc w:val="both"/>
        <w:rPr>
          <w:sz w:val="20"/>
          <w:szCs w:val="20"/>
          <w:lang w:val="ru-RU"/>
        </w:rPr>
      </w:pPr>
    </w:p>
    <w:p w:rsidR="008E0AD9" w:rsidRPr="00694429" w:rsidRDefault="00694429">
      <w:pPr>
        <w:spacing w:after="0"/>
        <w:ind w:left="120"/>
        <w:jc w:val="both"/>
        <w:rPr>
          <w:sz w:val="20"/>
          <w:szCs w:val="20"/>
          <w:lang w:val="ru-RU"/>
        </w:rPr>
      </w:pPr>
      <w:bookmarkStart w:id="10" w:name="_Toc118726613"/>
      <w:bookmarkEnd w:id="10"/>
      <w:r w:rsidRPr="00694429">
        <w:rPr>
          <w:rFonts w:ascii="Times New Roman" w:hAnsi="Times New Roman"/>
          <w:b/>
          <w:color w:val="000000"/>
          <w:sz w:val="20"/>
          <w:szCs w:val="20"/>
          <w:lang w:val="ru-RU"/>
        </w:rPr>
        <w:t>11 КЛАСС</w:t>
      </w:r>
    </w:p>
    <w:p w:rsidR="008E0AD9" w:rsidRPr="00694429" w:rsidRDefault="008E0AD9">
      <w:pPr>
        <w:spacing w:after="0"/>
        <w:ind w:left="120"/>
        <w:jc w:val="both"/>
        <w:rPr>
          <w:sz w:val="20"/>
          <w:szCs w:val="20"/>
          <w:lang w:val="ru-RU"/>
        </w:rPr>
      </w:pPr>
    </w:p>
    <w:p w:rsidR="008E0AD9" w:rsidRPr="00694429" w:rsidRDefault="00694429">
      <w:pPr>
        <w:spacing w:after="0"/>
        <w:ind w:firstLine="600"/>
        <w:jc w:val="both"/>
        <w:rPr>
          <w:sz w:val="20"/>
          <w:szCs w:val="20"/>
          <w:lang w:val="ru-RU"/>
        </w:rPr>
      </w:pPr>
      <w:bookmarkStart w:id="11" w:name="_Toc73394999"/>
      <w:bookmarkEnd w:id="11"/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:rsidR="008E0AD9" w:rsidRPr="00694429" w:rsidRDefault="00694429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>Закон больших чисел и его роль в науке, природе и обществе. Выборочный метод исследований.</w:t>
      </w:r>
    </w:p>
    <w:p w:rsidR="008E0AD9" w:rsidRPr="00694429" w:rsidRDefault="00694429">
      <w:pPr>
        <w:spacing w:after="0"/>
        <w:ind w:firstLine="600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:rsidR="008E0AD9" w:rsidRDefault="008E0AD9">
      <w:pPr>
        <w:rPr>
          <w:sz w:val="20"/>
          <w:szCs w:val="20"/>
          <w:lang w:val="ru-RU"/>
        </w:rPr>
      </w:pPr>
    </w:p>
    <w:p w:rsidR="008E0AD9" w:rsidRPr="00694429" w:rsidRDefault="00694429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12" w:name="_Toc118726577"/>
      <w:bookmarkStart w:id="13" w:name="block-2378853"/>
      <w:bookmarkEnd w:id="9"/>
      <w:bookmarkEnd w:id="12"/>
      <w:r w:rsidRPr="0069442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ПЛАНИРУЕМЫЕ РЕЗУЛЬТАТЫ </w:t>
      </w:r>
    </w:p>
    <w:p w:rsidR="008E0AD9" w:rsidRPr="00694429" w:rsidRDefault="008E0AD9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E0AD9" w:rsidRPr="00694429" w:rsidRDefault="00694429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14" w:name="_Toc118726578"/>
      <w:bookmarkEnd w:id="14"/>
      <w:r w:rsidRPr="00694429">
        <w:rPr>
          <w:rFonts w:ascii="Times New Roman" w:hAnsi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:rsidR="008E0AD9" w:rsidRPr="00694429" w:rsidRDefault="008E0AD9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E0AD9" w:rsidRPr="00694429" w:rsidRDefault="0069442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8E0AD9" w:rsidRPr="00694429" w:rsidRDefault="0069442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b/>
          <w:color w:val="000000"/>
          <w:sz w:val="20"/>
          <w:szCs w:val="20"/>
          <w:lang w:val="ru-RU"/>
        </w:rPr>
        <w:t>Гражданское воспитание:</w:t>
      </w:r>
    </w:p>
    <w:p w:rsidR="008E0AD9" w:rsidRPr="00694429" w:rsidRDefault="0069442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spellStart"/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сформированностью</w:t>
      </w:r>
      <w:proofErr w:type="spellEnd"/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8E0AD9" w:rsidRPr="00694429" w:rsidRDefault="0069442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b/>
          <w:color w:val="000000"/>
          <w:sz w:val="20"/>
          <w:szCs w:val="20"/>
          <w:lang w:val="ru-RU"/>
        </w:rPr>
        <w:t>Патриотическое воспитание:</w:t>
      </w:r>
    </w:p>
    <w:p w:rsidR="008E0AD9" w:rsidRPr="00694429" w:rsidRDefault="00694429">
      <w:pPr>
        <w:shd w:val="clear" w:color="auto" w:fill="FFFFFF"/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spellStart"/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сформированностью</w:t>
      </w:r>
      <w:proofErr w:type="spellEnd"/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8E0AD9" w:rsidRPr="00694429" w:rsidRDefault="0069442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b/>
          <w:color w:val="000000"/>
          <w:sz w:val="20"/>
          <w:szCs w:val="20"/>
          <w:lang w:val="ru-RU"/>
        </w:rPr>
        <w:t>Духовно-нравственного воспитания:</w:t>
      </w:r>
    </w:p>
    <w:p w:rsidR="008E0AD9" w:rsidRPr="00694429" w:rsidRDefault="0069442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 xml:space="preserve">осознанием духовных ценностей российского народа; </w:t>
      </w:r>
      <w:proofErr w:type="spellStart"/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сформированностью</w:t>
      </w:r>
      <w:proofErr w:type="spellEnd"/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8E0AD9" w:rsidRPr="00694429" w:rsidRDefault="0069442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b/>
          <w:color w:val="000000"/>
          <w:sz w:val="20"/>
          <w:szCs w:val="20"/>
          <w:lang w:val="ru-RU"/>
        </w:rPr>
        <w:t>Эстетическое воспитание:</w:t>
      </w:r>
    </w:p>
    <w:p w:rsidR="008E0AD9" w:rsidRPr="00694429" w:rsidRDefault="0069442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8E0AD9" w:rsidRPr="00694429" w:rsidRDefault="0069442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b/>
          <w:color w:val="000000"/>
          <w:sz w:val="20"/>
          <w:szCs w:val="20"/>
          <w:lang w:val="ru-RU"/>
        </w:rPr>
        <w:t>Физическое воспитание:</w:t>
      </w:r>
    </w:p>
    <w:p w:rsidR="008E0AD9" w:rsidRPr="00694429" w:rsidRDefault="0069442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spellStart"/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сформированностью</w:t>
      </w:r>
      <w:proofErr w:type="spellEnd"/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8E0AD9" w:rsidRPr="00694429" w:rsidRDefault="0069442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b/>
          <w:color w:val="000000"/>
          <w:sz w:val="20"/>
          <w:szCs w:val="20"/>
          <w:lang w:val="ru-RU"/>
        </w:rPr>
        <w:t>Трудовое воспитание:</w:t>
      </w:r>
    </w:p>
    <w:p w:rsidR="008E0AD9" w:rsidRPr="00694429" w:rsidRDefault="0069442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gramStart"/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8E0AD9" w:rsidRPr="00694429" w:rsidRDefault="0069442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b/>
          <w:color w:val="000000"/>
          <w:sz w:val="20"/>
          <w:szCs w:val="20"/>
          <w:lang w:val="ru-RU"/>
        </w:rPr>
        <w:t>Экологическое воспитание:</w:t>
      </w:r>
    </w:p>
    <w:p w:rsidR="008E0AD9" w:rsidRPr="00694429" w:rsidRDefault="0069442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spellStart"/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сформированностью</w:t>
      </w:r>
      <w:proofErr w:type="spellEnd"/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8E0AD9" w:rsidRPr="00694429" w:rsidRDefault="0069442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b/>
          <w:color w:val="000000"/>
          <w:sz w:val="20"/>
          <w:szCs w:val="20"/>
          <w:lang w:val="ru-RU"/>
        </w:rPr>
        <w:t>Ценности научного познания:</w:t>
      </w:r>
      <w:r w:rsidRPr="00694429">
        <w:rPr>
          <w:rFonts w:ascii="Times New Roman" w:hAnsi="Times New Roman"/>
          <w:color w:val="000000"/>
          <w:sz w:val="20"/>
          <w:szCs w:val="20"/>
          <w:u w:val="single"/>
          <w:lang w:val="ru-RU"/>
        </w:rPr>
        <w:t xml:space="preserve"> </w:t>
      </w:r>
    </w:p>
    <w:p w:rsidR="008E0AD9" w:rsidRPr="00694429" w:rsidRDefault="0069442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spellStart"/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>сформированностью</w:t>
      </w:r>
      <w:proofErr w:type="spellEnd"/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8E0AD9" w:rsidRPr="00694429" w:rsidRDefault="008E0AD9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E0AD9" w:rsidRPr="00694429" w:rsidRDefault="00694429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15" w:name="_Toc118726579"/>
      <w:bookmarkEnd w:id="15"/>
      <w:r w:rsidRPr="00694429">
        <w:rPr>
          <w:rFonts w:ascii="Times New Roman" w:hAnsi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:rsidR="008E0AD9" w:rsidRPr="00694429" w:rsidRDefault="008E0AD9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E0AD9" w:rsidRPr="00694429" w:rsidRDefault="0069442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proofErr w:type="spellStart"/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>Метапредметные</w:t>
      </w:r>
      <w:proofErr w:type="spellEnd"/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694429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познавательными</w:t>
      </w:r>
      <w:r w:rsidRPr="00694429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8E0AD9" w:rsidRPr="00694429" w:rsidRDefault="0069442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 xml:space="preserve">1) </w:t>
      </w:r>
      <w:r w:rsidRPr="00694429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Универсальные </w:t>
      </w:r>
      <w:r w:rsidRPr="00694429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>познавательные</w:t>
      </w:r>
      <w:r w:rsidRPr="00694429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8E0AD9" w:rsidRPr="00694429" w:rsidRDefault="00694429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694429">
        <w:rPr>
          <w:rFonts w:ascii="Times New Roman" w:hAnsi="Times New Roman"/>
          <w:b/>
          <w:color w:val="000000"/>
          <w:sz w:val="20"/>
          <w:szCs w:val="20"/>
        </w:rPr>
        <w:t>Базовые</w:t>
      </w:r>
      <w:proofErr w:type="spellEnd"/>
      <w:r w:rsidRPr="0069442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694429">
        <w:rPr>
          <w:rFonts w:ascii="Times New Roman" w:hAnsi="Times New Roman"/>
          <w:b/>
          <w:color w:val="000000"/>
          <w:sz w:val="20"/>
          <w:szCs w:val="20"/>
        </w:rPr>
        <w:t>логические</w:t>
      </w:r>
      <w:proofErr w:type="spellEnd"/>
      <w:r w:rsidRPr="0069442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694429">
        <w:rPr>
          <w:rFonts w:ascii="Times New Roman" w:hAnsi="Times New Roman"/>
          <w:b/>
          <w:color w:val="000000"/>
          <w:sz w:val="20"/>
          <w:szCs w:val="20"/>
        </w:rPr>
        <w:t>действия</w:t>
      </w:r>
      <w:proofErr w:type="spellEnd"/>
      <w:r w:rsidRPr="00694429"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8E0AD9" w:rsidRPr="00694429" w:rsidRDefault="00694429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8E0AD9" w:rsidRPr="00694429" w:rsidRDefault="00694429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8E0AD9" w:rsidRPr="00694429" w:rsidRDefault="00694429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8E0AD9" w:rsidRPr="00694429" w:rsidRDefault="00694429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E0AD9" w:rsidRPr="00694429" w:rsidRDefault="00694429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>контрпримеры</w:t>
      </w:r>
      <w:proofErr w:type="spellEnd"/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>; обосновывать собственные суждения и выводы;</w:t>
      </w:r>
    </w:p>
    <w:p w:rsidR="008E0AD9" w:rsidRPr="00694429" w:rsidRDefault="00694429">
      <w:pPr>
        <w:numPr>
          <w:ilvl w:val="0"/>
          <w:numId w:val="1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E0AD9" w:rsidRPr="00694429" w:rsidRDefault="00694429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694429">
        <w:rPr>
          <w:rFonts w:ascii="Times New Roman" w:hAnsi="Times New Roman"/>
          <w:b/>
          <w:color w:val="000000"/>
          <w:sz w:val="20"/>
          <w:szCs w:val="20"/>
        </w:rPr>
        <w:t>Базовые</w:t>
      </w:r>
      <w:proofErr w:type="spellEnd"/>
      <w:r w:rsidRPr="0069442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694429">
        <w:rPr>
          <w:rFonts w:ascii="Times New Roman" w:hAnsi="Times New Roman"/>
          <w:b/>
          <w:color w:val="000000"/>
          <w:sz w:val="20"/>
          <w:szCs w:val="20"/>
        </w:rPr>
        <w:t>исследовательские</w:t>
      </w:r>
      <w:proofErr w:type="spellEnd"/>
      <w:r w:rsidRPr="00694429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proofErr w:type="spellStart"/>
      <w:r w:rsidRPr="00694429">
        <w:rPr>
          <w:rFonts w:ascii="Times New Roman" w:hAnsi="Times New Roman"/>
          <w:b/>
          <w:color w:val="000000"/>
          <w:sz w:val="20"/>
          <w:szCs w:val="20"/>
        </w:rPr>
        <w:t>действия</w:t>
      </w:r>
      <w:proofErr w:type="spellEnd"/>
      <w:r w:rsidRPr="00694429"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8E0AD9" w:rsidRPr="00694429" w:rsidRDefault="00694429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8E0AD9" w:rsidRPr="00694429" w:rsidRDefault="00694429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8E0AD9" w:rsidRPr="00694429" w:rsidRDefault="00694429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E0AD9" w:rsidRPr="00694429" w:rsidRDefault="00694429">
      <w:pPr>
        <w:numPr>
          <w:ilvl w:val="0"/>
          <w:numId w:val="2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E0AD9" w:rsidRPr="00694429" w:rsidRDefault="00694429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694429">
        <w:rPr>
          <w:rFonts w:ascii="Times New Roman" w:hAnsi="Times New Roman"/>
          <w:b/>
          <w:color w:val="000000"/>
          <w:sz w:val="20"/>
          <w:szCs w:val="20"/>
        </w:rPr>
        <w:t>Работа</w:t>
      </w:r>
      <w:proofErr w:type="spellEnd"/>
      <w:r w:rsidRPr="00694429">
        <w:rPr>
          <w:rFonts w:ascii="Times New Roman" w:hAnsi="Times New Roman"/>
          <w:b/>
          <w:color w:val="000000"/>
          <w:sz w:val="20"/>
          <w:szCs w:val="20"/>
        </w:rPr>
        <w:t xml:space="preserve"> с </w:t>
      </w:r>
      <w:proofErr w:type="spellStart"/>
      <w:r w:rsidRPr="00694429">
        <w:rPr>
          <w:rFonts w:ascii="Times New Roman" w:hAnsi="Times New Roman"/>
          <w:b/>
          <w:color w:val="000000"/>
          <w:sz w:val="20"/>
          <w:szCs w:val="20"/>
        </w:rPr>
        <w:t>информацией</w:t>
      </w:r>
      <w:proofErr w:type="spellEnd"/>
      <w:r w:rsidRPr="00694429"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8E0AD9" w:rsidRPr="00694429" w:rsidRDefault="00694429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8E0AD9" w:rsidRPr="00694429" w:rsidRDefault="00694429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8E0AD9" w:rsidRPr="00694429" w:rsidRDefault="00694429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8E0AD9" w:rsidRPr="00694429" w:rsidRDefault="00694429">
      <w:pPr>
        <w:numPr>
          <w:ilvl w:val="0"/>
          <w:numId w:val="3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>оценивать надёжность информации по самостоятельно сформулированным критериям.</w:t>
      </w:r>
    </w:p>
    <w:p w:rsidR="008E0AD9" w:rsidRPr="00694429" w:rsidRDefault="0069442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 xml:space="preserve">2) </w:t>
      </w:r>
      <w:r w:rsidRPr="00694429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Универсальные </w:t>
      </w:r>
      <w:r w:rsidRPr="00694429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 xml:space="preserve">коммуникативные </w:t>
      </w:r>
      <w:r w:rsidRPr="00694429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действия, обеспечивают </w:t>
      </w:r>
      <w:proofErr w:type="spellStart"/>
      <w:r w:rsidRPr="00694429">
        <w:rPr>
          <w:rFonts w:ascii="Times New Roman" w:hAnsi="Times New Roman"/>
          <w:i/>
          <w:color w:val="000000"/>
          <w:sz w:val="20"/>
          <w:szCs w:val="20"/>
          <w:lang w:val="ru-RU"/>
        </w:rPr>
        <w:t>сформированность</w:t>
      </w:r>
      <w:proofErr w:type="spellEnd"/>
      <w:r w:rsidRPr="00694429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 социальных навыков обучающихся.</w:t>
      </w:r>
    </w:p>
    <w:p w:rsidR="008E0AD9" w:rsidRPr="00694429" w:rsidRDefault="00694429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694429">
        <w:rPr>
          <w:rFonts w:ascii="Times New Roman" w:hAnsi="Times New Roman"/>
          <w:b/>
          <w:color w:val="000000"/>
          <w:sz w:val="20"/>
          <w:szCs w:val="20"/>
        </w:rPr>
        <w:t>Общение</w:t>
      </w:r>
      <w:proofErr w:type="spellEnd"/>
      <w:r w:rsidRPr="00694429"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8E0AD9" w:rsidRPr="00694429" w:rsidRDefault="00694429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8E0AD9" w:rsidRPr="00694429" w:rsidRDefault="00694429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8E0AD9" w:rsidRPr="00694429" w:rsidRDefault="00694429">
      <w:pPr>
        <w:numPr>
          <w:ilvl w:val="0"/>
          <w:numId w:val="4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8E0AD9" w:rsidRPr="00694429" w:rsidRDefault="00694429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694429">
        <w:rPr>
          <w:rFonts w:ascii="Times New Roman" w:hAnsi="Times New Roman"/>
          <w:b/>
          <w:color w:val="000000"/>
          <w:sz w:val="20"/>
          <w:szCs w:val="20"/>
        </w:rPr>
        <w:t>Сотрудничество</w:t>
      </w:r>
      <w:proofErr w:type="spellEnd"/>
      <w:r w:rsidRPr="00694429"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8E0AD9" w:rsidRPr="00694429" w:rsidRDefault="00694429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8E0AD9" w:rsidRPr="00694429" w:rsidRDefault="00694429">
      <w:pPr>
        <w:numPr>
          <w:ilvl w:val="0"/>
          <w:numId w:val="5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8E0AD9" w:rsidRPr="00694429" w:rsidRDefault="0069442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 xml:space="preserve">3) </w:t>
      </w:r>
      <w:r w:rsidRPr="00694429">
        <w:rPr>
          <w:rFonts w:ascii="Times New Roman" w:hAnsi="Times New Roman"/>
          <w:i/>
          <w:color w:val="000000"/>
          <w:sz w:val="20"/>
          <w:szCs w:val="20"/>
          <w:lang w:val="ru-RU"/>
        </w:rPr>
        <w:t xml:space="preserve">Универсальные </w:t>
      </w:r>
      <w:r w:rsidRPr="00694429">
        <w:rPr>
          <w:rFonts w:ascii="Times New Roman" w:hAnsi="Times New Roman"/>
          <w:b/>
          <w:i/>
          <w:color w:val="000000"/>
          <w:sz w:val="20"/>
          <w:szCs w:val="20"/>
          <w:lang w:val="ru-RU"/>
        </w:rPr>
        <w:t xml:space="preserve">регулятивные </w:t>
      </w:r>
      <w:r w:rsidRPr="00694429">
        <w:rPr>
          <w:rFonts w:ascii="Times New Roman" w:hAnsi="Times New Roman"/>
          <w:i/>
          <w:color w:val="000000"/>
          <w:sz w:val="20"/>
          <w:szCs w:val="20"/>
          <w:lang w:val="ru-RU"/>
        </w:rPr>
        <w:t>действия, обеспечивают формирование смысловых установок и жизненных навыков личности</w:t>
      </w: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>.</w:t>
      </w:r>
    </w:p>
    <w:p w:rsidR="008E0AD9" w:rsidRPr="00694429" w:rsidRDefault="0069442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b/>
          <w:color w:val="000000"/>
          <w:sz w:val="20"/>
          <w:szCs w:val="20"/>
          <w:lang w:val="ru-RU"/>
        </w:rPr>
        <w:t>Самоорганизация:</w:t>
      </w:r>
    </w:p>
    <w:p w:rsidR="008E0AD9" w:rsidRPr="00694429" w:rsidRDefault="0069442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E0AD9" w:rsidRPr="00694429" w:rsidRDefault="00694429">
      <w:pPr>
        <w:spacing w:after="0" w:line="264" w:lineRule="auto"/>
        <w:ind w:firstLine="600"/>
        <w:jc w:val="both"/>
        <w:rPr>
          <w:sz w:val="20"/>
          <w:szCs w:val="20"/>
        </w:rPr>
      </w:pPr>
      <w:proofErr w:type="spellStart"/>
      <w:r w:rsidRPr="00694429">
        <w:rPr>
          <w:rFonts w:ascii="Times New Roman" w:hAnsi="Times New Roman"/>
          <w:b/>
          <w:color w:val="000000"/>
          <w:sz w:val="20"/>
          <w:szCs w:val="20"/>
        </w:rPr>
        <w:t>Самоконтроль</w:t>
      </w:r>
      <w:proofErr w:type="spellEnd"/>
      <w:r w:rsidRPr="00694429">
        <w:rPr>
          <w:rFonts w:ascii="Times New Roman" w:hAnsi="Times New Roman"/>
          <w:b/>
          <w:color w:val="000000"/>
          <w:sz w:val="20"/>
          <w:szCs w:val="20"/>
        </w:rPr>
        <w:t>:</w:t>
      </w:r>
    </w:p>
    <w:p w:rsidR="008E0AD9" w:rsidRPr="00694429" w:rsidRDefault="00694429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8E0AD9" w:rsidRPr="00694429" w:rsidRDefault="00694429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8E0AD9" w:rsidRPr="00694429" w:rsidRDefault="00694429">
      <w:pPr>
        <w:numPr>
          <w:ilvl w:val="0"/>
          <w:numId w:val="6"/>
        </w:numPr>
        <w:spacing w:after="0" w:line="264" w:lineRule="auto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>недостижения</w:t>
      </w:r>
      <w:proofErr w:type="spellEnd"/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8E0AD9" w:rsidRPr="00694429" w:rsidRDefault="008E0AD9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E0AD9" w:rsidRPr="00694429" w:rsidRDefault="00694429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16" w:name="_Toc118726608"/>
      <w:bookmarkEnd w:id="16"/>
      <w:r w:rsidRPr="00694429">
        <w:rPr>
          <w:rFonts w:ascii="Times New Roman" w:hAnsi="Times New Roman"/>
          <w:b/>
          <w:color w:val="000000"/>
          <w:sz w:val="20"/>
          <w:szCs w:val="20"/>
          <w:lang w:val="ru-RU"/>
        </w:rPr>
        <w:t xml:space="preserve">ПРЕДМЕТНЫЕ РЕЗУЛЬТАТЫ </w:t>
      </w:r>
    </w:p>
    <w:p w:rsidR="008E0AD9" w:rsidRPr="00694429" w:rsidRDefault="008E0AD9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E0AD9" w:rsidRPr="00694429" w:rsidRDefault="00694429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bookmarkStart w:id="17" w:name="_Toc118726609"/>
      <w:bookmarkEnd w:id="17"/>
      <w:r w:rsidRPr="00694429">
        <w:rPr>
          <w:rFonts w:ascii="Times New Roman" w:hAnsi="Times New Roman"/>
          <w:b/>
          <w:color w:val="000000"/>
          <w:sz w:val="20"/>
          <w:szCs w:val="20"/>
          <w:lang w:val="ru-RU"/>
        </w:rPr>
        <w:t>10 КЛАСС</w:t>
      </w:r>
    </w:p>
    <w:p w:rsidR="008E0AD9" w:rsidRPr="00694429" w:rsidRDefault="008E0AD9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E0AD9" w:rsidRPr="00694429" w:rsidRDefault="0069442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>Читать и строить таблицы и диаграммы.</w:t>
      </w:r>
    </w:p>
    <w:p w:rsidR="008E0AD9" w:rsidRPr="00694429" w:rsidRDefault="0069442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8E0AD9" w:rsidRPr="00694429" w:rsidRDefault="0069442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8E0AD9" w:rsidRPr="00694429" w:rsidRDefault="0069442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:rsidR="008E0AD9" w:rsidRPr="00694429" w:rsidRDefault="0069442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8E0AD9" w:rsidRPr="00694429" w:rsidRDefault="0069442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 xml:space="preserve">Применять комбинаторное правило умножения при решении задач. </w:t>
      </w:r>
    </w:p>
    <w:p w:rsidR="008E0AD9" w:rsidRPr="00694429" w:rsidRDefault="0069442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:rsidR="008E0AD9" w:rsidRPr="00694429" w:rsidRDefault="0069442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8E0AD9" w:rsidRPr="00694429" w:rsidRDefault="008E0AD9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E0AD9" w:rsidRPr="00694429" w:rsidRDefault="00694429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b/>
          <w:color w:val="000000"/>
          <w:sz w:val="20"/>
          <w:szCs w:val="20"/>
          <w:lang w:val="ru-RU"/>
        </w:rPr>
        <w:t>11 КЛАСС</w:t>
      </w:r>
    </w:p>
    <w:p w:rsidR="008E0AD9" w:rsidRPr="00694429" w:rsidRDefault="008E0AD9">
      <w:pPr>
        <w:spacing w:after="0" w:line="264" w:lineRule="auto"/>
        <w:ind w:left="120"/>
        <w:jc w:val="both"/>
        <w:rPr>
          <w:sz w:val="20"/>
          <w:szCs w:val="20"/>
          <w:lang w:val="ru-RU"/>
        </w:rPr>
      </w:pPr>
    </w:p>
    <w:p w:rsidR="008E0AD9" w:rsidRPr="00694429" w:rsidRDefault="0069442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:rsidR="008E0AD9" w:rsidRPr="00694429" w:rsidRDefault="0069442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:rsidR="008E0AD9" w:rsidRPr="00694429" w:rsidRDefault="0069442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>Иметь представление о законе больших чисел.</w:t>
      </w:r>
    </w:p>
    <w:p w:rsidR="008E0AD9" w:rsidRPr="00694429" w:rsidRDefault="00694429">
      <w:pPr>
        <w:spacing w:after="0" w:line="264" w:lineRule="auto"/>
        <w:ind w:firstLine="600"/>
        <w:jc w:val="both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>Иметь представление о нормальном распределении.</w:t>
      </w:r>
    </w:p>
    <w:p w:rsidR="008E0AD9" w:rsidRDefault="008E0AD9">
      <w:pPr>
        <w:rPr>
          <w:sz w:val="20"/>
          <w:szCs w:val="20"/>
          <w:lang w:val="ru-RU"/>
        </w:rPr>
      </w:pPr>
    </w:p>
    <w:p w:rsidR="00192B45" w:rsidRDefault="00192B45">
      <w:pPr>
        <w:rPr>
          <w:rFonts w:ascii="Times New Roman" w:hAnsi="Times New Roman"/>
          <w:b/>
          <w:color w:val="000000"/>
          <w:sz w:val="20"/>
          <w:szCs w:val="20"/>
          <w:lang w:val="ru-RU"/>
        </w:rPr>
      </w:pPr>
      <w:bookmarkStart w:id="18" w:name="block-2378850"/>
      <w:bookmarkEnd w:id="13"/>
      <w:r>
        <w:rPr>
          <w:rFonts w:ascii="Times New Roman" w:hAnsi="Times New Roman"/>
          <w:b/>
          <w:color w:val="000000"/>
          <w:sz w:val="20"/>
          <w:szCs w:val="20"/>
          <w:lang w:val="ru-RU"/>
        </w:rPr>
        <w:br w:type="page"/>
      </w:r>
    </w:p>
    <w:p w:rsidR="00192B45" w:rsidRDefault="00192B45">
      <w:pPr>
        <w:spacing w:after="0"/>
        <w:ind w:left="120"/>
        <w:rPr>
          <w:rFonts w:ascii="Times New Roman" w:hAnsi="Times New Roman"/>
          <w:b/>
          <w:color w:val="000000"/>
          <w:sz w:val="20"/>
          <w:szCs w:val="20"/>
          <w:lang w:val="ru-RU"/>
        </w:rPr>
        <w:sectPr w:rsidR="00192B45" w:rsidSect="00192B45">
          <w:pgSz w:w="11906" w:h="16383"/>
          <w:pgMar w:top="851" w:right="1134" w:bottom="1701" w:left="1134" w:header="720" w:footer="720" w:gutter="0"/>
          <w:cols w:space="720"/>
        </w:sectPr>
      </w:pPr>
    </w:p>
    <w:p w:rsidR="008E0AD9" w:rsidRPr="00694429" w:rsidRDefault="00694429">
      <w:pPr>
        <w:spacing w:after="0"/>
        <w:ind w:left="120"/>
        <w:rPr>
          <w:sz w:val="20"/>
          <w:szCs w:val="20"/>
        </w:rPr>
      </w:pPr>
      <w:r w:rsidRPr="00694429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 xml:space="preserve"> </w:t>
      </w:r>
      <w:r w:rsidRPr="00694429">
        <w:rPr>
          <w:rFonts w:ascii="Times New Roman" w:hAnsi="Times New Roman"/>
          <w:b/>
          <w:color w:val="000000"/>
          <w:sz w:val="20"/>
          <w:szCs w:val="20"/>
        </w:rPr>
        <w:t xml:space="preserve">ТЕМАТИЧЕСКОЕ ПЛАНИРОВАНИЕ </w:t>
      </w:r>
    </w:p>
    <w:p w:rsidR="008E0AD9" w:rsidRPr="00694429" w:rsidRDefault="00694429">
      <w:pPr>
        <w:spacing w:after="0"/>
        <w:ind w:left="120"/>
        <w:rPr>
          <w:sz w:val="20"/>
          <w:szCs w:val="20"/>
        </w:rPr>
      </w:pPr>
      <w:r w:rsidRPr="00694429">
        <w:rPr>
          <w:rFonts w:ascii="Times New Roman" w:hAnsi="Times New Roman"/>
          <w:b/>
          <w:color w:val="000000"/>
          <w:sz w:val="20"/>
          <w:szCs w:val="20"/>
        </w:rPr>
        <w:t xml:space="preserve"> 10 КЛАСС </w:t>
      </w:r>
    </w:p>
    <w:tbl>
      <w:tblPr>
        <w:tblW w:w="1390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0"/>
        <w:gridCol w:w="5064"/>
        <w:gridCol w:w="1484"/>
        <w:gridCol w:w="1696"/>
        <w:gridCol w:w="1780"/>
        <w:gridCol w:w="3057"/>
      </w:tblGrid>
      <w:tr w:rsidR="008E0AD9" w:rsidRPr="00694429" w:rsidTr="00192B45">
        <w:trPr>
          <w:trHeight w:val="144"/>
          <w:tblCellSpacing w:w="20" w:type="nil"/>
        </w:trPr>
        <w:tc>
          <w:tcPr>
            <w:tcW w:w="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 w:rsidP="0069442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</w:tc>
        <w:tc>
          <w:tcPr>
            <w:tcW w:w="5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 w:rsidP="0069442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rPr>
                <w:sz w:val="20"/>
                <w:szCs w:val="20"/>
              </w:rPr>
            </w:pPr>
            <w:proofErr w:type="spellStart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3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 w:rsidP="0069442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8E0AD9" w:rsidRPr="00694429" w:rsidTr="00192B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AD9" w:rsidRPr="00694429" w:rsidRDefault="008E0AD9">
            <w:pPr>
              <w:rPr>
                <w:sz w:val="20"/>
                <w:szCs w:val="20"/>
              </w:rPr>
            </w:pPr>
          </w:p>
        </w:tc>
        <w:tc>
          <w:tcPr>
            <w:tcW w:w="50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AD9" w:rsidRPr="00694429" w:rsidRDefault="008E0AD9">
            <w:pPr>
              <w:rPr>
                <w:sz w:val="20"/>
                <w:szCs w:val="20"/>
              </w:rPr>
            </w:pP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 w:rsidP="0069442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 w:rsidP="0069442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 w:rsidP="0069442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AD9" w:rsidRPr="00694429" w:rsidRDefault="008E0AD9">
            <w:pPr>
              <w:rPr>
                <w:sz w:val="20"/>
                <w:szCs w:val="20"/>
              </w:rPr>
            </w:pPr>
          </w:p>
        </w:tc>
      </w:tr>
      <w:tr w:rsidR="008E0AD9" w:rsidRPr="00694429" w:rsidTr="00192B4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064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8E0AD9" w:rsidRPr="00192B45" w:rsidRDefault="0003222F">
            <w:pPr>
              <w:spacing w:after="0"/>
              <w:ind w:left="135"/>
              <w:rPr>
                <w:sz w:val="20"/>
                <w:szCs w:val="20"/>
              </w:rPr>
            </w:pPr>
            <w:hyperlink r:id="rId7" w:history="1">
              <w:r w:rsidR="00192B45" w:rsidRPr="00EB724D">
                <w:rPr>
                  <w:rStyle w:val="ab"/>
                  <w:sz w:val="20"/>
                  <w:szCs w:val="20"/>
                </w:rPr>
                <w:t>https://ptlab.mccme.ru/vertical</w:t>
              </w:r>
            </w:hyperlink>
            <w:r w:rsidR="00192B45" w:rsidRPr="00192B45">
              <w:rPr>
                <w:sz w:val="20"/>
                <w:szCs w:val="20"/>
              </w:rPr>
              <w:t xml:space="preserve"> </w:t>
            </w:r>
          </w:p>
        </w:tc>
      </w:tr>
      <w:tr w:rsidR="00192B45" w:rsidRPr="00694429" w:rsidTr="00192B4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64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192B45" w:rsidRPr="00192B45" w:rsidRDefault="0003222F" w:rsidP="00301DC3">
            <w:pPr>
              <w:spacing w:after="0"/>
              <w:ind w:left="135"/>
              <w:rPr>
                <w:sz w:val="20"/>
                <w:szCs w:val="20"/>
              </w:rPr>
            </w:pPr>
            <w:hyperlink r:id="rId8" w:history="1">
              <w:r w:rsidR="00192B45" w:rsidRPr="00EB724D">
                <w:rPr>
                  <w:rStyle w:val="ab"/>
                  <w:sz w:val="20"/>
                  <w:szCs w:val="20"/>
                </w:rPr>
                <w:t>https://ptlab.mccme.ru/vertical</w:t>
              </w:r>
            </w:hyperlink>
            <w:r w:rsidR="00192B45" w:rsidRPr="00192B45">
              <w:rPr>
                <w:sz w:val="20"/>
                <w:szCs w:val="20"/>
              </w:rPr>
              <w:t xml:space="preserve"> </w:t>
            </w:r>
          </w:p>
        </w:tc>
      </w:tr>
      <w:tr w:rsidR="00192B45" w:rsidRPr="00694429" w:rsidTr="00192B4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064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192B45" w:rsidRPr="00192B45" w:rsidRDefault="0003222F" w:rsidP="00301DC3">
            <w:pPr>
              <w:spacing w:after="0"/>
              <w:ind w:left="135"/>
              <w:rPr>
                <w:sz w:val="20"/>
                <w:szCs w:val="20"/>
              </w:rPr>
            </w:pPr>
            <w:hyperlink r:id="rId9" w:history="1">
              <w:r w:rsidR="00192B45" w:rsidRPr="00EB724D">
                <w:rPr>
                  <w:rStyle w:val="ab"/>
                  <w:sz w:val="20"/>
                  <w:szCs w:val="20"/>
                </w:rPr>
                <w:t>https://ptlab.mccme.ru/vertical</w:t>
              </w:r>
            </w:hyperlink>
            <w:r w:rsidR="00192B45" w:rsidRPr="00192B45">
              <w:rPr>
                <w:sz w:val="20"/>
                <w:szCs w:val="20"/>
              </w:rPr>
              <w:t xml:space="preserve"> </w:t>
            </w:r>
          </w:p>
        </w:tc>
      </w:tr>
      <w:tr w:rsidR="00192B45" w:rsidRPr="00694429" w:rsidTr="00192B4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064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192B45" w:rsidRPr="00192B45" w:rsidRDefault="0003222F" w:rsidP="00301DC3">
            <w:pPr>
              <w:spacing w:after="0"/>
              <w:ind w:left="135"/>
              <w:rPr>
                <w:sz w:val="20"/>
                <w:szCs w:val="20"/>
              </w:rPr>
            </w:pPr>
            <w:hyperlink r:id="rId10" w:history="1">
              <w:r w:rsidR="00192B45" w:rsidRPr="00EB724D">
                <w:rPr>
                  <w:rStyle w:val="ab"/>
                  <w:sz w:val="20"/>
                  <w:szCs w:val="20"/>
                </w:rPr>
                <w:t>https://ptlab.mccme.ru/vertical</w:t>
              </w:r>
            </w:hyperlink>
            <w:r w:rsidR="00192B45" w:rsidRPr="00192B45">
              <w:rPr>
                <w:sz w:val="20"/>
                <w:szCs w:val="20"/>
              </w:rPr>
              <w:t xml:space="preserve"> </w:t>
            </w:r>
          </w:p>
        </w:tc>
      </w:tr>
      <w:tr w:rsidR="00192B45" w:rsidRPr="00694429" w:rsidTr="00192B4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064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Элементы</w:t>
            </w:r>
            <w:proofErr w:type="spellEnd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комбинаторики</w:t>
            </w:r>
            <w:proofErr w:type="spellEnd"/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192B45" w:rsidRPr="00192B45" w:rsidRDefault="0003222F" w:rsidP="00301DC3">
            <w:pPr>
              <w:spacing w:after="0"/>
              <w:ind w:left="135"/>
              <w:rPr>
                <w:sz w:val="20"/>
                <w:szCs w:val="20"/>
              </w:rPr>
            </w:pPr>
            <w:hyperlink r:id="rId11" w:history="1">
              <w:r w:rsidR="00192B45" w:rsidRPr="00EB724D">
                <w:rPr>
                  <w:rStyle w:val="ab"/>
                  <w:sz w:val="20"/>
                  <w:szCs w:val="20"/>
                </w:rPr>
                <w:t>https://ptlab.mccme.ru/vertical</w:t>
              </w:r>
            </w:hyperlink>
            <w:r w:rsidR="00192B45" w:rsidRPr="00192B45">
              <w:rPr>
                <w:sz w:val="20"/>
                <w:szCs w:val="20"/>
              </w:rPr>
              <w:t xml:space="preserve"> </w:t>
            </w:r>
          </w:p>
        </w:tc>
      </w:tr>
      <w:tr w:rsidR="00192B45" w:rsidRPr="00694429" w:rsidTr="00192B4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064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Серии</w:t>
            </w:r>
            <w:proofErr w:type="spellEnd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последовательных</w:t>
            </w:r>
            <w:proofErr w:type="spellEnd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испытаний</w:t>
            </w:r>
            <w:proofErr w:type="spellEnd"/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192B45" w:rsidRPr="00192B45" w:rsidRDefault="0003222F" w:rsidP="00301DC3">
            <w:pPr>
              <w:spacing w:after="0"/>
              <w:ind w:left="135"/>
              <w:rPr>
                <w:sz w:val="20"/>
                <w:szCs w:val="20"/>
              </w:rPr>
            </w:pPr>
            <w:hyperlink r:id="rId12" w:history="1">
              <w:r w:rsidR="00192B45" w:rsidRPr="00EB724D">
                <w:rPr>
                  <w:rStyle w:val="ab"/>
                  <w:sz w:val="20"/>
                  <w:szCs w:val="20"/>
                </w:rPr>
                <w:t>https://ptlab.mccme.ru/vertical</w:t>
              </w:r>
            </w:hyperlink>
            <w:r w:rsidR="00192B45" w:rsidRPr="00192B45">
              <w:rPr>
                <w:sz w:val="20"/>
                <w:szCs w:val="20"/>
              </w:rPr>
              <w:t xml:space="preserve"> </w:t>
            </w:r>
          </w:p>
        </w:tc>
      </w:tr>
      <w:tr w:rsidR="00192B45" w:rsidRPr="00694429" w:rsidTr="00192B4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064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Случайные</w:t>
            </w:r>
            <w:proofErr w:type="spellEnd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величины</w:t>
            </w:r>
            <w:proofErr w:type="spellEnd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распределения</w:t>
            </w:r>
            <w:proofErr w:type="spellEnd"/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192B45" w:rsidRPr="00192B45" w:rsidRDefault="0003222F" w:rsidP="00301DC3">
            <w:pPr>
              <w:spacing w:after="0"/>
              <w:ind w:left="135"/>
              <w:rPr>
                <w:sz w:val="20"/>
                <w:szCs w:val="20"/>
              </w:rPr>
            </w:pPr>
            <w:hyperlink r:id="rId13" w:history="1">
              <w:r w:rsidR="00192B45" w:rsidRPr="00EB724D">
                <w:rPr>
                  <w:rStyle w:val="ab"/>
                  <w:sz w:val="20"/>
                  <w:szCs w:val="20"/>
                </w:rPr>
                <w:t>https://ptlab.mccme.ru/vertical</w:t>
              </w:r>
            </w:hyperlink>
            <w:r w:rsidR="00192B45" w:rsidRPr="00192B45">
              <w:rPr>
                <w:sz w:val="20"/>
                <w:szCs w:val="20"/>
              </w:rPr>
              <w:t xml:space="preserve"> </w:t>
            </w:r>
          </w:p>
        </w:tc>
      </w:tr>
      <w:tr w:rsidR="00192B45" w:rsidRPr="00694429" w:rsidTr="00192B45">
        <w:trPr>
          <w:trHeight w:val="144"/>
          <w:tblCellSpacing w:w="20" w:type="nil"/>
        </w:trPr>
        <w:tc>
          <w:tcPr>
            <w:tcW w:w="820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064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Обобщение</w:t>
            </w:r>
            <w:proofErr w:type="spellEnd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систематизация</w:t>
            </w:r>
            <w:proofErr w:type="spellEnd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знаний</w:t>
            </w:r>
            <w:proofErr w:type="spellEnd"/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192B45" w:rsidRDefault="00192B45"/>
        </w:tc>
      </w:tr>
      <w:tr w:rsidR="008E0AD9" w:rsidRPr="00694429" w:rsidTr="00192B45">
        <w:trPr>
          <w:trHeight w:val="144"/>
          <w:tblCellSpacing w:w="20" w:type="nil"/>
        </w:trPr>
        <w:tc>
          <w:tcPr>
            <w:tcW w:w="5884" w:type="dxa"/>
            <w:gridSpan w:val="2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484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780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rPr>
                <w:sz w:val="20"/>
                <w:szCs w:val="20"/>
              </w:rPr>
            </w:pPr>
          </w:p>
        </w:tc>
      </w:tr>
    </w:tbl>
    <w:p w:rsidR="00694429" w:rsidRDefault="00694429">
      <w:pPr>
        <w:spacing w:after="0"/>
        <w:ind w:left="120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8E0AD9" w:rsidRPr="00694429" w:rsidRDefault="00694429">
      <w:pPr>
        <w:spacing w:after="0"/>
        <w:ind w:left="120"/>
        <w:rPr>
          <w:sz w:val="20"/>
          <w:szCs w:val="20"/>
        </w:rPr>
      </w:pPr>
      <w:r w:rsidRPr="00694429">
        <w:rPr>
          <w:rFonts w:ascii="Times New Roman" w:hAnsi="Times New Roman"/>
          <w:b/>
          <w:color w:val="000000"/>
          <w:sz w:val="20"/>
          <w:szCs w:val="20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7"/>
        <w:gridCol w:w="5137"/>
        <w:gridCol w:w="1570"/>
        <w:gridCol w:w="1659"/>
        <w:gridCol w:w="1699"/>
        <w:gridCol w:w="3057"/>
      </w:tblGrid>
      <w:tr w:rsidR="008E0AD9" w:rsidRPr="00694429" w:rsidTr="00192B45">
        <w:trPr>
          <w:trHeight w:val="144"/>
          <w:tblCellSpacing w:w="20" w:type="nil"/>
        </w:trPr>
        <w:tc>
          <w:tcPr>
            <w:tcW w:w="9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 w:rsidP="0069442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</w:tc>
        <w:tc>
          <w:tcPr>
            <w:tcW w:w="5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 w:rsidP="0069442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4928" w:type="dxa"/>
            <w:gridSpan w:val="3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rPr>
                <w:sz w:val="20"/>
                <w:szCs w:val="20"/>
              </w:rPr>
            </w:pPr>
            <w:proofErr w:type="spellStart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3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 w:rsidP="0069442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8E0AD9" w:rsidRPr="00694429" w:rsidTr="00192B4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AD9" w:rsidRPr="00694429" w:rsidRDefault="008E0AD9">
            <w:pPr>
              <w:rPr>
                <w:sz w:val="20"/>
                <w:szCs w:val="20"/>
              </w:rPr>
            </w:pPr>
          </w:p>
        </w:tc>
        <w:tc>
          <w:tcPr>
            <w:tcW w:w="51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AD9" w:rsidRPr="00694429" w:rsidRDefault="008E0AD9">
            <w:pPr>
              <w:rPr>
                <w:sz w:val="20"/>
                <w:szCs w:val="20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 w:rsidP="0069442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 w:rsidP="0069442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 w:rsidP="0069442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AD9" w:rsidRPr="00694429" w:rsidRDefault="008E0AD9">
            <w:pPr>
              <w:rPr>
                <w:sz w:val="20"/>
                <w:szCs w:val="20"/>
              </w:rPr>
            </w:pPr>
          </w:p>
        </w:tc>
      </w:tr>
      <w:tr w:rsidR="00192B45" w:rsidRPr="00694429" w:rsidTr="00192B4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Математическое</w:t>
            </w:r>
            <w:proofErr w:type="spellEnd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ожидание</w:t>
            </w:r>
            <w:proofErr w:type="spellEnd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случайной</w:t>
            </w:r>
            <w:proofErr w:type="spellEnd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величины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192B45" w:rsidRPr="00192B45" w:rsidRDefault="0003222F" w:rsidP="00301DC3">
            <w:pPr>
              <w:spacing w:after="0"/>
              <w:ind w:left="135"/>
              <w:rPr>
                <w:sz w:val="20"/>
                <w:szCs w:val="20"/>
              </w:rPr>
            </w:pPr>
            <w:hyperlink r:id="rId14" w:history="1">
              <w:r w:rsidR="00192B45" w:rsidRPr="00EB724D">
                <w:rPr>
                  <w:rStyle w:val="ab"/>
                  <w:sz w:val="20"/>
                  <w:szCs w:val="20"/>
                </w:rPr>
                <w:t>https://ptlab.mccme.ru/vertical</w:t>
              </w:r>
            </w:hyperlink>
            <w:r w:rsidR="00192B45" w:rsidRPr="00192B45">
              <w:rPr>
                <w:sz w:val="20"/>
                <w:szCs w:val="20"/>
              </w:rPr>
              <w:t xml:space="preserve"> </w:t>
            </w:r>
          </w:p>
        </w:tc>
      </w:tr>
      <w:tr w:rsidR="00192B45" w:rsidRPr="00694429" w:rsidTr="00192B4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192B45" w:rsidRPr="00192B45" w:rsidRDefault="0003222F" w:rsidP="00301DC3">
            <w:pPr>
              <w:spacing w:after="0"/>
              <w:ind w:left="135"/>
              <w:rPr>
                <w:sz w:val="20"/>
                <w:szCs w:val="20"/>
              </w:rPr>
            </w:pPr>
            <w:hyperlink r:id="rId15" w:history="1">
              <w:r w:rsidR="00192B45" w:rsidRPr="00EB724D">
                <w:rPr>
                  <w:rStyle w:val="ab"/>
                  <w:sz w:val="20"/>
                  <w:szCs w:val="20"/>
                </w:rPr>
                <w:t>https://ptlab.mccme.ru/vertical</w:t>
              </w:r>
            </w:hyperlink>
            <w:r w:rsidR="00192B45" w:rsidRPr="00192B45">
              <w:rPr>
                <w:sz w:val="20"/>
                <w:szCs w:val="20"/>
              </w:rPr>
              <w:t xml:space="preserve"> </w:t>
            </w:r>
          </w:p>
        </w:tc>
      </w:tr>
      <w:tr w:rsidR="00192B45" w:rsidRPr="00694429" w:rsidTr="00192B45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Закон</w:t>
            </w:r>
            <w:proofErr w:type="spellEnd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больших</w:t>
            </w:r>
            <w:proofErr w:type="spellEnd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чисел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192B45" w:rsidRPr="00192B45" w:rsidRDefault="0003222F" w:rsidP="00301DC3">
            <w:pPr>
              <w:spacing w:after="0"/>
              <w:ind w:left="135"/>
              <w:rPr>
                <w:sz w:val="20"/>
                <w:szCs w:val="20"/>
              </w:rPr>
            </w:pPr>
            <w:hyperlink r:id="rId16" w:history="1">
              <w:r w:rsidR="00192B45" w:rsidRPr="00EB724D">
                <w:rPr>
                  <w:rStyle w:val="ab"/>
                  <w:sz w:val="20"/>
                  <w:szCs w:val="20"/>
                </w:rPr>
                <w:t>https://ptlab.mccme.ru/vertical</w:t>
              </w:r>
            </w:hyperlink>
            <w:r w:rsidR="00192B45" w:rsidRPr="00192B45">
              <w:rPr>
                <w:sz w:val="20"/>
                <w:szCs w:val="20"/>
              </w:rPr>
              <w:t xml:space="preserve"> </w:t>
            </w:r>
          </w:p>
        </w:tc>
      </w:tr>
      <w:tr w:rsidR="00192B45" w:rsidRPr="00694429" w:rsidTr="00984E3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Непрерывные</w:t>
            </w:r>
            <w:proofErr w:type="spellEnd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случайные</w:t>
            </w:r>
            <w:proofErr w:type="spellEnd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величины</w:t>
            </w:r>
            <w:proofErr w:type="spellEnd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распределения</w:t>
            </w:r>
            <w:proofErr w:type="spellEnd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192B45" w:rsidRPr="00192B45" w:rsidRDefault="0003222F" w:rsidP="00301DC3">
            <w:pPr>
              <w:spacing w:after="0"/>
              <w:ind w:left="135"/>
              <w:rPr>
                <w:sz w:val="20"/>
                <w:szCs w:val="20"/>
              </w:rPr>
            </w:pPr>
            <w:hyperlink r:id="rId17" w:history="1">
              <w:r w:rsidR="00192B45" w:rsidRPr="00EB724D">
                <w:rPr>
                  <w:rStyle w:val="ab"/>
                  <w:sz w:val="20"/>
                  <w:szCs w:val="20"/>
                </w:rPr>
                <w:t>https://ptlab.mccme.ru/vertical</w:t>
              </w:r>
            </w:hyperlink>
            <w:r w:rsidR="00192B45" w:rsidRPr="00192B45">
              <w:rPr>
                <w:sz w:val="20"/>
                <w:szCs w:val="20"/>
              </w:rPr>
              <w:t xml:space="preserve"> </w:t>
            </w:r>
          </w:p>
        </w:tc>
      </w:tr>
      <w:tr w:rsidR="00192B45" w:rsidRPr="00694429" w:rsidTr="00984E3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Нормальное</w:t>
            </w:r>
            <w:proofErr w:type="spellEnd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распределения</w:t>
            </w:r>
            <w:proofErr w:type="spellEnd"/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192B45" w:rsidRPr="00192B45" w:rsidRDefault="0003222F" w:rsidP="00301DC3">
            <w:pPr>
              <w:spacing w:after="0"/>
              <w:ind w:left="135"/>
              <w:rPr>
                <w:sz w:val="20"/>
                <w:szCs w:val="20"/>
              </w:rPr>
            </w:pPr>
            <w:hyperlink r:id="rId18" w:history="1">
              <w:r w:rsidR="00192B45" w:rsidRPr="00EB724D">
                <w:rPr>
                  <w:rStyle w:val="ab"/>
                  <w:sz w:val="20"/>
                  <w:szCs w:val="20"/>
                </w:rPr>
                <w:t>https://ptlab.mccme.ru/vertical</w:t>
              </w:r>
            </w:hyperlink>
            <w:r w:rsidR="00192B45" w:rsidRPr="00192B45">
              <w:rPr>
                <w:sz w:val="20"/>
                <w:szCs w:val="20"/>
              </w:rPr>
              <w:t xml:space="preserve"> </w:t>
            </w:r>
          </w:p>
        </w:tc>
      </w:tr>
      <w:tr w:rsidR="00192B45" w:rsidRPr="00694429" w:rsidTr="00984E3B">
        <w:trPr>
          <w:trHeight w:val="144"/>
          <w:tblCellSpacing w:w="20" w:type="nil"/>
        </w:trPr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137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92B45" w:rsidRPr="00694429" w:rsidRDefault="00192B45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192B45" w:rsidRPr="00192B45" w:rsidRDefault="0003222F" w:rsidP="00301DC3">
            <w:pPr>
              <w:spacing w:after="0"/>
              <w:ind w:left="135"/>
              <w:rPr>
                <w:sz w:val="20"/>
                <w:szCs w:val="20"/>
              </w:rPr>
            </w:pPr>
            <w:hyperlink r:id="rId19" w:history="1">
              <w:r w:rsidR="00192B45" w:rsidRPr="00EB724D">
                <w:rPr>
                  <w:rStyle w:val="ab"/>
                  <w:sz w:val="20"/>
                  <w:szCs w:val="20"/>
                </w:rPr>
                <w:t>https://ptlab.mccme.ru/vertical</w:t>
              </w:r>
            </w:hyperlink>
            <w:r w:rsidR="00192B45" w:rsidRPr="00192B45">
              <w:rPr>
                <w:sz w:val="20"/>
                <w:szCs w:val="20"/>
              </w:rPr>
              <w:t xml:space="preserve"> </w:t>
            </w:r>
          </w:p>
        </w:tc>
      </w:tr>
      <w:tr w:rsidR="008E0AD9" w:rsidRPr="00694429" w:rsidTr="00192B45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rPr>
                <w:sz w:val="20"/>
                <w:szCs w:val="20"/>
              </w:rPr>
            </w:pPr>
          </w:p>
        </w:tc>
      </w:tr>
    </w:tbl>
    <w:p w:rsidR="008E0AD9" w:rsidRPr="00694429" w:rsidRDefault="008E0AD9">
      <w:pPr>
        <w:rPr>
          <w:sz w:val="20"/>
          <w:szCs w:val="20"/>
        </w:rPr>
        <w:sectPr w:rsidR="008E0AD9" w:rsidRPr="00694429" w:rsidSect="00192B45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8E0AD9" w:rsidRPr="00694429" w:rsidRDefault="00694429">
      <w:pPr>
        <w:spacing w:after="0"/>
        <w:ind w:left="120"/>
        <w:rPr>
          <w:sz w:val="20"/>
          <w:szCs w:val="20"/>
        </w:rPr>
      </w:pPr>
      <w:bookmarkStart w:id="19" w:name="block-2378851"/>
      <w:bookmarkEnd w:id="18"/>
      <w:r w:rsidRPr="00694429">
        <w:rPr>
          <w:rFonts w:ascii="Times New Roman" w:hAnsi="Times New Roman"/>
          <w:b/>
          <w:color w:val="000000"/>
          <w:sz w:val="20"/>
          <w:szCs w:val="20"/>
        </w:rPr>
        <w:lastRenderedPageBreak/>
        <w:t xml:space="preserve"> ПОУРОЧНОЕ ПЛАНИРОВАНИЕ </w:t>
      </w:r>
    </w:p>
    <w:p w:rsidR="008E0AD9" w:rsidRPr="00694429" w:rsidRDefault="00694429">
      <w:pPr>
        <w:spacing w:after="0"/>
        <w:ind w:left="120"/>
        <w:rPr>
          <w:sz w:val="20"/>
          <w:szCs w:val="20"/>
        </w:rPr>
      </w:pPr>
      <w:r w:rsidRPr="00694429">
        <w:rPr>
          <w:rFonts w:ascii="Times New Roman" w:hAnsi="Times New Roman"/>
          <w:b/>
          <w:color w:val="000000"/>
          <w:sz w:val="20"/>
          <w:szCs w:val="20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5316"/>
        <w:gridCol w:w="1366"/>
        <w:gridCol w:w="1649"/>
        <w:gridCol w:w="1671"/>
        <w:gridCol w:w="1189"/>
        <w:gridCol w:w="1908"/>
      </w:tblGrid>
      <w:tr w:rsidR="008A16FA" w:rsidRPr="008A16FA" w:rsidTr="008A16FA">
        <w:trPr>
          <w:trHeight w:val="551"/>
          <w:tblCellSpacing w:w="20" w:type="nil"/>
        </w:trPr>
        <w:tc>
          <w:tcPr>
            <w:tcW w:w="880" w:type="dxa"/>
            <w:vMerge w:val="restart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8A16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8A16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/п </w:t>
            </w:r>
          </w:p>
        </w:tc>
        <w:tc>
          <w:tcPr>
            <w:tcW w:w="5316" w:type="dxa"/>
            <w:vMerge w:val="restart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Тема урока </w:t>
            </w:r>
          </w:p>
        </w:tc>
        <w:tc>
          <w:tcPr>
            <w:tcW w:w="301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2860" w:type="dxa"/>
            <w:gridSpan w:val="2"/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Дата изучения</w:t>
            </w: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Электронные цифровые образовательные ресурсы </w:t>
            </w:r>
          </w:p>
        </w:tc>
      </w:tr>
      <w:tr w:rsidR="008E0AD9" w:rsidRPr="008A16FA" w:rsidTr="008A16F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AD9" w:rsidRPr="008A16FA" w:rsidRDefault="008E0AD9" w:rsidP="008A1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AD9" w:rsidRPr="008A16FA" w:rsidRDefault="008E0AD9" w:rsidP="008A1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</w:tcPr>
          <w:p w:rsidR="008E0AD9" w:rsidRPr="008A16FA" w:rsidRDefault="00694429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8E0AD9" w:rsidRPr="008A16FA" w:rsidRDefault="00694429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Контрольные работы</w:t>
            </w:r>
            <w:r w:rsidR="008A16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/ Практические работы</w:t>
            </w:r>
          </w:p>
        </w:tc>
        <w:tc>
          <w:tcPr>
            <w:tcW w:w="167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8E0AD9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8E0AD9" w:rsidRPr="008A16FA" w:rsidRDefault="008A16FA" w:rsidP="008A1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Факт.</w:t>
            </w:r>
          </w:p>
        </w:tc>
        <w:tc>
          <w:tcPr>
            <w:tcW w:w="19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AD9" w:rsidRPr="008A16FA" w:rsidRDefault="008E0AD9" w:rsidP="008A1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A16FA" w:rsidRPr="008A16FA" w:rsidTr="008A16F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bottom"/>
          </w:tcPr>
          <w:p w:rsidR="008A16FA" w:rsidRDefault="008A16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07.09.2023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A16FA" w:rsidRPr="008A16FA" w:rsidTr="008A16F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bottom"/>
          </w:tcPr>
          <w:p w:rsidR="008A16FA" w:rsidRDefault="008A16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14.09.2023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A16FA" w:rsidRPr="008A16FA" w:rsidTr="008A16F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bottom"/>
          </w:tcPr>
          <w:p w:rsidR="008A16FA" w:rsidRDefault="008A16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21.09.2023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A16FA" w:rsidRPr="008A16FA" w:rsidTr="008A16F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bottom"/>
          </w:tcPr>
          <w:p w:rsidR="008A16FA" w:rsidRDefault="008A16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28.09.2023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A16FA" w:rsidRPr="008A16FA" w:rsidTr="008A16F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bottom"/>
          </w:tcPr>
          <w:p w:rsidR="008A16FA" w:rsidRDefault="008A16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05.10.2023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A16FA" w:rsidRPr="008A16FA" w:rsidTr="008A16F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bottom"/>
          </w:tcPr>
          <w:p w:rsidR="008A16FA" w:rsidRDefault="008A16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12.10.2023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A16FA" w:rsidRPr="008A16FA" w:rsidTr="008A16F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Вероятность случайного события. </w:t>
            </w:r>
            <w:r w:rsidRPr="008A16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Практическая работа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bottom"/>
          </w:tcPr>
          <w:p w:rsidR="008A16FA" w:rsidRDefault="008A16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19.10.2023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A16FA" w:rsidRPr="008A16FA" w:rsidTr="008A16F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bottom"/>
          </w:tcPr>
          <w:p w:rsidR="008A16FA" w:rsidRDefault="008A16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26.10.2023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A16FA" w:rsidRPr="008A16FA" w:rsidTr="008A16F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6" w:type="dxa"/>
            <w:shd w:val="clear" w:color="auto" w:fill="EAF1DD" w:themeFill="accent3" w:themeFillTint="33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четверть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bottom"/>
          </w:tcPr>
          <w:p w:rsidR="008A16FA" w:rsidRDefault="008A16FA">
            <w:pPr>
              <w:rPr>
                <w:color w:val="00000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A16FA" w:rsidRPr="008A16FA" w:rsidTr="008A16F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bottom"/>
          </w:tcPr>
          <w:p w:rsidR="008A16FA" w:rsidRDefault="008A16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09.11.2023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A16FA" w:rsidRPr="008A16FA" w:rsidTr="008A16F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Формула сложения вероятностей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bottom"/>
          </w:tcPr>
          <w:p w:rsidR="008A16FA" w:rsidRDefault="008A16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16.11.2023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A16FA" w:rsidRPr="008A16FA" w:rsidTr="008A16F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11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bottom"/>
          </w:tcPr>
          <w:p w:rsidR="008A16FA" w:rsidRDefault="008A16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23.11.2023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A16FA" w:rsidRPr="008A16FA" w:rsidTr="008A16F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bottom"/>
          </w:tcPr>
          <w:p w:rsidR="008A16FA" w:rsidRDefault="008A16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30.11.2023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A16FA" w:rsidRPr="008A16FA" w:rsidTr="008A16F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bottom"/>
          </w:tcPr>
          <w:p w:rsidR="008A16FA" w:rsidRDefault="008A16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07.12.2023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A16FA" w:rsidRPr="008A16FA" w:rsidTr="008A16F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Формула полной вероятности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bottom"/>
          </w:tcPr>
          <w:p w:rsidR="008A16FA" w:rsidRDefault="008A16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14.12.2023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A16FA" w:rsidRPr="008A16FA" w:rsidTr="008A16F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Формула полной вероятности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bottom"/>
          </w:tcPr>
          <w:p w:rsidR="008A16FA" w:rsidRDefault="008A16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21.12.2023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A16FA" w:rsidRPr="008A16FA" w:rsidTr="008A16F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Контрольная работа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bottom"/>
          </w:tcPr>
          <w:p w:rsidR="008A16FA" w:rsidRDefault="008A16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28.12.2023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A16FA" w:rsidRPr="008A16FA" w:rsidTr="008A16FA">
        <w:trPr>
          <w:trHeight w:val="144"/>
          <w:tblCellSpacing w:w="20" w:type="nil"/>
        </w:trPr>
        <w:tc>
          <w:tcPr>
            <w:tcW w:w="880" w:type="dxa"/>
            <w:shd w:val="clear" w:color="auto" w:fill="EAF1DD" w:themeFill="accent3" w:themeFillTint="33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6" w:type="dxa"/>
            <w:shd w:val="clear" w:color="auto" w:fill="EAF1DD" w:themeFill="accent3" w:themeFillTint="33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четверть</w:t>
            </w:r>
          </w:p>
        </w:tc>
        <w:tc>
          <w:tcPr>
            <w:tcW w:w="1366" w:type="dxa"/>
            <w:shd w:val="clear" w:color="auto" w:fill="EAF1DD" w:themeFill="accent3" w:themeFillTint="33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shd w:val="clear" w:color="auto" w:fill="EAF1DD" w:themeFill="accent3" w:themeFillTint="33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1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bottom"/>
          </w:tcPr>
          <w:p w:rsidR="008A16FA" w:rsidRDefault="008A16FA">
            <w:pPr>
              <w:rPr>
                <w:color w:val="000000"/>
              </w:rPr>
            </w:pPr>
          </w:p>
        </w:tc>
        <w:tc>
          <w:tcPr>
            <w:tcW w:w="1189" w:type="dxa"/>
            <w:shd w:val="clear" w:color="auto" w:fill="EAF1DD" w:themeFill="accent3" w:themeFillTint="33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  <w:shd w:val="clear" w:color="auto" w:fill="EAF1DD" w:themeFill="accent3" w:themeFillTint="33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A16FA" w:rsidRPr="008A16FA" w:rsidTr="008A16F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17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bottom"/>
          </w:tcPr>
          <w:p w:rsidR="008A16FA" w:rsidRDefault="008A16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11.01.2024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A16FA" w:rsidRPr="008A16FA" w:rsidTr="008A16F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Комбинаторное правило умножения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bottom"/>
          </w:tcPr>
          <w:p w:rsidR="008A16FA" w:rsidRDefault="008A16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18.01.2024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A16FA" w:rsidRPr="008A16FA" w:rsidTr="008A16F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Перестановки и факториал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bottom"/>
          </w:tcPr>
          <w:p w:rsidR="008A16FA" w:rsidRDefault="008A16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25.01.2024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A16FA" w:rsidRPr="008A16FA" w:rsidTr="008A16F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Число сочетаний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bottom"/>
          </w:tcPr>
          <w:p w:rsidR="008A16FA" w:rsidRDefault="008A16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01.02.2024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A16FA" w:rsidRPr="008A16FA" w:rsidTr="008A16F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bottom"/>
          </w:tcPr>
          <w:p w:rsidR="008A16FA" w:rsidRDefault="008A16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08.02.2024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A16FA" w:rsidRPr="008A16FA" w:rsidTr="008A16F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bottom"/>
          </w:tcPr>
          <w:p w:rsidR="008A16FA" w:rsidRDefault="008A16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15.02.2024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A16FA" w:rsidRPr="008A16FA" w:rsidTr="008A16F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Серия независимых испытаний Бернулли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bottom"/>
          </w:tcPr>
          <w:p w:rsidR="008A16FA" w:rsidRDefault="008A16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22.02.2024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A16FA" w:rsidRPr="008A16FA" w:rsidTr="008A16F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24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Серия независимых испытаний. </w:t>
            </w:r>
            <w:r w:rsidRPr="008A16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bottom"/>
          </w:tcPr>
          <w:p w:rsidR="008A16FA" w:rsidRDefault="008A16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29.02.2024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A16FA" w:rsidRPr="008A16FA" w:rsidTr="008A16F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Случайная величина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bottom"/>
          </w:tcPr>
          <w:p w:rsidR="008A16FA" w:rsidRDefault="008A16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07.03.2024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A16FA" w:rsidRPr="008A16FA" w:rsidTr="008A16F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26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Распределение вероятностей. Диаграмма распределения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bottom"/>
          </w:tcPr>
          <w:p w:rsidR="008A16FA" w:rsidRDefault="008A16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14.03.2024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A16FA" w:rsidRPr="008A16FA" w:rsidTr="008A16F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Сумма и произведение случайных величин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bottom"/>
          </w:tcPr>
          <w:p w:rsidR="008A16FA" w:rsidRDefault="008A16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21.03.2024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A16FA" w:rsidRPr="008A16FA" w:rsidTr="008A16FA">
        <w:trPr>
          <w:trHeight w:val="144"/>
          <w:tblCellSpacing w:w="20" w:type="nil"/>
        </w:trPr>
        <w:tc>
          <w:tcPr>
            <w:tcW w:w="880" w:type="dxa"/>
            <w:shd w:val="clear" w:color="auto" w:fill="EAF1DD" w:themeFill="accent3" w:themeFillTint="33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316" w:type="dxa"/>
            <w:shd w:val="clear" w:color="auto" w:fill="EAF1DD" w:themeFill="accent3" w:themeFillTint="33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IV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четверть</w:t>
            </w:r>
          </w:p>
        </w:tc>
        <w:tc>
          <w:tcPr>
            <w:tcW w:w="1366" w:type="dxa"/>
            <w:shd w:val="clear" w:color="auto" w:fill="EAF1DD" w:themeFill="accent3" w:themeFillTint="33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49" w:type="dxa"/>
            <w:shd w:val="clear" w:color="auto" w:fill="EAF1DD" w:themeFill="accent3" w:themeFillTint="33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1" w:type="dxa"/>
            <w:shd w:val="clear" w:color="auto" w:fill="EAF1DD" w:themeFill="accent3" w:themeFillTint="33"/>
            <w:tcMar>
              <w:top w:w="50" w:type="dxa"/>
              <w:left w:w="100" w:type="dxa"/>
            </w:tcMar>
            <w:vAlign w:val="bottom"/>
          </w:tcPr>
          <w:p w:rsidR="008A16FA" w:rsidRDefault="008A16FA">
            <w:pPr>
              <w:rPr>
                <w:color w:val="000000"/>
              </w:rPr>
            </w:pPr>
          </w:p>
        </w:tc>
        <w:tc>
          <w:tcPr>
            <w:tcW w:w="1189" w:type="dxa"/>
            <w:shd w:val="clear" w:color="auto" w:fill="EAF1DD" w:themeFill="accent3" w:themeFillTint="33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  <w:shd w:val="clear" w:color="auto" w:fill="EAF1DD" w:themeFill="accent3" w:themeFillTint="33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A16FA" w:rsidRPr="008A16FA" w:rsidTr="008A16F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Сумма и произведение случайных величин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bottom"/>
          </w:tcPr>
          <w:p w:rsidR="008A16FA" w:rsidRDefault="008A16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04.04.2024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A16FA" w:rsidRPr="008A16FA" w:rsidTr="008A16F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Примеры распределений, в том числе </w:t>
            </w:r>
            <w:proofErr w:type="gramStart"/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геометрическое</w:t>
            </w:r>
            <w:proofErr w:type="gramEnd"/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биномиальное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bottom"/>
          </w:tcPr>
          <w:p w:rsidR="008A16FA" w:rsidRDefault="008A16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11.04.2024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A16FA" w:rsidRPr="008A16FA" w:rsidTr="008A16F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Примеры распределений, в том числе </w:t>
            </w:r>
            <w:proofErr w:type="gramStart"/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геометрическое</w:t>
            </w:r>
            <w:proofErr w:type="gramEnd"/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биномиальное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bottom"/>
          </w:tcPr>
          <w:p w:rsidR="008A16FA" w:rsidRDefault="008A16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18.04.2024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A16FA" w:rsidRPr="008A16FA" w:rsidTr="008A16F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bottom"/>
          </w:tcPr>
          <w:p w:rsidR="008A16FA" w:rsidRDefault="008A16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25.04.2024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A16FA" w:rsidRPr="008A16FA" w:rsidTr="008A16F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bottom"/>
          </w:tcPr>
          <w:p w:rsidR="008A16FA" w:rsidRDefault="008A16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02.05.2024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A16FA" w:rsidRPr="008A16FA" w:rsidTr="008A16F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Итоговая контрольная работа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bottom"/>
          </w:tcPr>
          <w:p w:rsidR="008A16FA" w:rsidRDefault="008A16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16.05.2024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A16FA" w:rsidRPr="008A16FA" w:rsidTr="008A16FA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1" w:type="dxa"/>
            <w:tcMar>
              <w:top w:w="50" w:type="dxa"/>
              <w:left w:w="100" w:type="dxa"/>
            </w:tcMar>
            <w:vAlign w:val="bottom"/>
          </w:tcPr>
          <w:p w:rsidR="008A16FA" w:rsidRDefault="008A16F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23.05.2024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</w:tcPr>
          <w:p w:rsidR="008A16FA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E0AD9" w:rsidRPr="008A16FA" w:rsidTr="008A16FA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</w:tcPr>
          <w:p w:rsidR="008E0AD9" w:rsidRPr="008A16FA" w:rsidRDefault="00694429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</w:tcPr>
          <w:p w:rsidR="008E0AD9" w:rsidRPr="008A16FA" w:rsidRDefault="00694429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</w:tcPr>
          <w:p w:rsidR="008E0AD9" w:rsidRPr="008A16FA" w:rsidRDefault="008A16FA" w:rsidP="008A16F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2/</w:t>
            </w:r>
            <w:r w:rsidR="00694429"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671" w:type="dxa"/>
            <w:tcMar>
              <w:top w:w="50" w:type="dxa"/>
              <w:left w:w="100" w:type="dxa"/>
            </w:tcMar>
          </w:tcPr>
          <w:p w:rsidR="008E0AD9" w:rsidRPr="008A16FA" w:rsidRDefault="008A16FA" w:rsidP="008A16FA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694429" w:rsidRPr="008A16F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</w:tcPr>
          <w:p w:rsidR="008E0AD9" w:rsidRPr="008A16FA" w:rsidRDefault="008E0AD9" w:rsidP="008A16F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694429" w:rsidRDefault="00694429">
      <w:pPr>
        <w:spacing w:after="0"/>
        <w:ind w:left="120"/>
        <w:rPr>
          <w:rFonts w:ascii="Times New Roman" w:hAnsi="Times New Roman"/>
          <w:b/>
          <w:color w:val="000000"/>
          <w:sz w:val="20"/>
          <w:szCs w:val="20"/>
          <w:lang w:val="ru-RU"/>
        </w:rPr>
      </w:pPr>
    </w:p>
    <w:p w:rsidR="008E0AD9" w:rsidRPr="00694429" w:rsidRDefault="00694429">
      <w:pPr>
        <w:spacing w:after="0"/>
        <w:ind w:left="120"/>
        <w:rPr>
          <w:sz w:val="20"/>
          <w:szCs w:val="20"/>
        </w:rPr>
      </w:pPr>
      <w:r w:rsidRPr="00694429">
        <w:rPr>
          <w:rFonts w:ascii="Times New Roman" w:hAnsi="Times New Roman"/>
          <w:b/>
          <w:color w:val="000000"/>
          <w:sz w:val="20"/>
          <w:szCs w:val="20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5316"/>
        <w:gridCol w:w="1366"/>
        <w:gridCol w:w="1591"/>
        <w:gridCol w:w="1669"/>
        <w:gridCol w:w="1189"/>
        <w:gridCol w:w="1908"/>
      </w:tblGrid>
      <w:tr w:rsidR="008E0AD9" w:rsidRPr="00694429" w:rsidTr="00104D73">
        <w:trPr>
          <w:trHeight w:val="144"/>
          <w:tblCellSpacing w:w="20" w:type="nil"/>
        </w:trPr>
        <w:tc>
          <w:tcPr>
            <w:tcW w:w="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 w:rsidP="0069442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</w:tc>
        <w:tc>
          <w:tcPr>
            <w:tcW w:w="53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 w:rsidP="0069442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Тема</w:t>
            </w:r>
            <w:proofErr w:type="spellEnd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урока</w:t>
            </w:r>
            <w:proofErr w:type="spellEnd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rPr>
                <w:sz w:val="20"/>
                <w:szCs w:val="20"/>
              </w:rPr>
            </w:pPr>
            <w:proofErr w:type="spellStart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 w:rsidP="0069442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Дата</w:t>
            </w:r>
            <w:proofErr w:type="spellEnd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изучения</w:t>
            </w:r>
            <w:proofErr w:type="spellEnd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 w:rsidP="0069442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8E0AD9" w:rsidRPr="00694429" w:rsidTr="00104D7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AD9" w:rsidRPr="00694429" w:rsidRDefault="008E0AD9">
            <w:pPr>
              <w:rPr>
                <w:sz w:val="20"/>
                <w:szCs w:val="20"/>
              </w:rPr>
            </w:pPr>
          </w:p>
        </w:tc>
        <w:tc>
          <w:tcPr>
            <w:tcW w:w="53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AD9" w:rsidRPr="00694429" w:rsidRDefault="008E0AD9">
            <w:pPr>
              <w:rPr>
                <w:sz w:val="20"/>
                <w:szCs w:val="20"/>
              </w:rPr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 w:rsidP="0069442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 w:rsidP="0069442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Контрольные</w:t>
            </w:r>
            <w:proofErr w:type="spellEnd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 w:rsidP="0069442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proofErr w:type="spellStart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Практические</w:t>
            </w:r>
            <w:proofErr w:type="spellEnd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работы</w:t>
            </w:r>
            <w:proofErr w:type="spellEnd"/>
            <w:r w:rsidRPr="0069442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AD9" w:rsidRPr="00694429" w:rsidRDefault="008E0AD9">
            <w:pPr>
              <w:rPr>
                <w:sz w:val="20"/>
                <w:szCs w:val="20"/>
              </w:rPr>
            </w:pPr>
          </w:p>
        </w:tc>
        <w:tc>
          <w:tcPr>
            <w:tcW w:w="19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AD9" w:rsidRPr="00694429" w:rsidRDefault="008E0AD9">
            <w:pPr>
              <w:rPr>
                <w:sz w:val="20"/>
                <w:szCs w:val="20"/>
              </w:rPr>
            </w:pPr>
          </w:p>
        </w:tc>
      </w:tr>
      <w:tr w:rsidR="008E0AD9" w:rsidRPr="00694429" w:rsidTr="00104D7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Серии</w:t>
            </w:r>
            <w:proofErr w:type="spellEnd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независимых</w:t>
            </w:r>
            <w:proofErr w:type="spellEnd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испытаний</w:t>
            </w:r>
            <w:proofErr w:type="spellEnd"/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E0AD9" w:rsidRPr="00694429" w:rsidTr="00104D7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Серии</w:t>
            </w:r>
            <w:proofErr w:type="spellEnd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независимых</w:t>
            </w:r>
            <w:proofErr w:type="spellEnd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испытаний</w:t>
            </w:r>
            <w:proofErr w:type="spellEnd"/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E0AD9" w:rsidRPr="00694429" w:rsidTr="00104D7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Серии</w:t>
            </w:r>
            <w:proofErr w:type="spellEnd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независимых</w:t>
            </w:r>
            <w:proofErr w:type="spellEnd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испытаний</w:t>
            </w:r>
            <w:proofErr w:type="spellEnd"/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E0AD9" w:rsidRPr="00694429" w:rsidTr="00104D7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Серии</w:t>
            </w:r>
            <w:proofErr w:type="spellEnd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независимых</w:t>
            </w:r>
            <w:proofErr w:type="spellEnd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испытаний</w:t>
            </w:r>
            <w:proofErr w:type="spellEnd"/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E0AD9" w:rsidRPr="00694429" w:rsidTr="00104D7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E0AD9" w:rsidRPr="00694429" w:rsidTr="00104D7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E0AD9" w:rsidRPr="00694429" w:rsidTr="00104D7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E0AD9" w:rsidRPr="00694429" w:rsidTr="00104D7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E0AD9" w:rsidRPr="00694429" w:rsidTr="00104D7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Дисперсия</w:t>
            </w:r>
            <w:proofErr w:type="spellEnd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стандартное</w:t>
            </w:r>
            <w:proofErr w:type="spellEnd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отклонение</w:t>
            </w:r>
            <w:proofErr w:type="spellEnd"/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E0AD9" w:rsidRPr="00694429" w:rsidTr="00104D7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Дисперсия</w:t>
            </w:r>
            <w:proofErr w:type="spellEnd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стандартное</w:t>
            </w:r>
            <w:proofErr w:type="spellEnd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отклонение</w:t>
            </w:r>
            <w:proofErr w:type="spellEnd"/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E0AD9" w:rsidRPr="00694429" w:rsidTr="00104D7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E0AD9" w:rsidRPr="00694429" w:rsidTr="00104D7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E0AD9" w:rsidRPr="00694429" w:rsidTr="00104D7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E0AD9" w:rsidRPr="00694429" w:rsidTr="00104D7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E0AD9" w:rsidRPr="00694429" w:rsidTr="00104D7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E0AD9" w:rsidRPr="00694429" w:rsidTr="00104D7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Итоговая</w:t>
            </w:r>
            <w:proofErr w:type="spellEnd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</w:t>
            </w:r>
            <w:proofErr w:type="spellEnd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E0AD9" w:rsidRPr="00694429" w:rsidTr="00104D7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Равномерное</w:t>
            </w:r>
            <w:proofErr w:type="spellEnd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распределение</w:t>
            </w:r>
            <w:proofErr w:type="spellEnd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его</w:t>
            </w:r>
            <w:proofErr w:type="spellEnd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свойства</w:t>
            </w:r>
            <w:proofErr w:type="spellEnd"/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E0AD9" w:rsidRPr="00694429" w:rsidTr="00104D7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Равномерное</w:t>
            </w:r>
            <w:proofErr w:type="spellEnd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распределение</w:t>
            </w:r>
            <w:proofErr w:type="spellEnd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его</w:t>
            </w:r>
            <w:proofErr w:type="spellEnd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свойства</w:t>
            </w:r>
            <w:proofErr w:type="spellEnd"/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E0AD9" w:rsidRPr="00694429" w:rsidTr="00104D7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Задачи, приводящие к нормальному распределению. Функция плотности и свойства нормального </w:t>
            </w: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>распределения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lastRenderedPageBreak/>
              <w:t xml:space="preserve"> </w:t>
            </w: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E0AD9" w:rsidRPr="00694429" w:rsidTr="00104D7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E0AD9" w:rsidRPr="00694429" w:rsidTr="00104D7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Описательная</w:t>
            </w:r>
            <w:proofErr w:type="spellEnd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статистика</w:t>
            </w:r>
            <w:proofErr w:type="spellEnd"/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E0AD9" w:rsidRPr="00694429" w:rsidTr="00104D7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Описательная</w:t>
            </w:r>
            <w:proofErr w:type="spellEnd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статистика</w:t>
            </w:r>
            <w:proofErr w:type="spellEnd"/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E0AD9" w:rsidRPr="00694429" w:rsidTr="00104D7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E0AD9" w:rsidRPr="00694429" w:rsidTr="00104D7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E0AD9" w:rsidRPr="00694429" w:rsidTr="00104D7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E0AD9" w:rsidRPr="00694429" w:rsidTr="00104D7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E0AD9" w:rsidRPr="00694429" w:rsidTr="00104D7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E0AD9" w:rsidRPr="00694429" w:rsidTr="00104D7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E0AD9" w:rsidRPr="00694429" w:rsidTr="00104D7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Случайные</w:t>
            </w:r>
            <w:proofErr w:type="spellEnd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величины</w:t>
            </w:r>
            <w:proofErr w:type="spellEnd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распределения</w:t>
            </w:r>
            <w:proofErr w:type="spellEnd"/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E0AD9" w:rsidRPr="00694429" w:rsidTr="00104D7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Случайные</w:t>
            </w:r>
            <w:proofErr w:type="spellEnd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величины</w:t>
            </w:r>
            <w:proofErr w:type="spellEnd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распределения</w:t>
            </w:r>
            <w:proofErr w:type="spellEnd"/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E0AD9" w:rsidRPr="00694429" w:rsidTr="00104D7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Математическое</w:t>
            </w:r>
            <w:proofErr w:type="spellEnd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ожидание</w:t>
            </w:r>
            <w:proofErr w:type="spellEnd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случайной</w:t>
            </w:r>
            <w:proofErr w:type="spellEnd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величины</w:t>
            </w:r>
            <w:proofErr w:type="spellEnd"/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E0AD9" w:rsidRPr="00694429" w:rsidTr="00104D7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Математическое</w:t>
            </w:r>
            <w:proofErr w:type="spellEnd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ожидание</w:t>
            </w:r>
            <w:proofErr w:type="spellEnd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случайной</w:t>
            </w:r>
            <w:proofErr w:type="spellEnd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величины</w:t>
            </w:r>
            <w:proofErr w:type="spellEnd"/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E0AD9" w:rsidRPr="00694429" w:rsidTr="00104D7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rPr>
                <w:sz w:val="20"/>
                <w:szCs w:val="20"/>
              </w:rPr>
            </w:pP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Итоговая</w:t>
            </w:r>
            <w:proofErr w:type="spellEnd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контрольная</w:t>
            </w:r>
            <w:proofErr w:type="spellEnd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работа</w:t>
            </w:r>
            <w:proofErr w:type="spellEnd"/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E0AD9" w:rsidRPr="00694429" w:rsidTr="00104D73">
        <w:trPr>
          <w:trHeight w:val="144"/>
          <w:tblCellSpacing w:w="20" w:type="nil"/>
        </w:trPr>
        <w:tc>
          <w:tcPr>
            <w:tcW w:w="880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531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spacing w:after="0"/>
              <w:ind w:left="135"/>
              <w:rPr>
                <w:sz w:val="20"/>
                <w:szCs w:val="20"/>
              </w:rPr>
            </w:pPr>
          </w:p>
        </w:tc>
      </w:tr>
      <w:tr w:rsidR="008E0AD9" w:rsidRPr="00694429" w:rsidTr="00104D73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rPr>
                <w:sz w:val="20"/>
                <w:szCs w:val="20"/>
                <w:lang w:val="ru-RU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8E0AD9" w:rsidRPr="00694429" w:rsidRDefault="00694429">
            <w:pPr>
              <w:spacing w:after="0"/>
              <w:ind w:left="135"/>
              <w:jc w:val="center"/>
              <w:rPr>
                <w:sz w:val="20"/>
                <w:szCs w:val="20"/>
              </w:rPr>
            </w:pPr>
            <w:r w:rsidRPr="0069442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3097" w:type="dxa"/>
            <w:gridSpan w:val="2"/>
            <w:tcMar>
              <w:top w:w="50" w:type="dxa"/>
              <w:left w:w="100" w:type="dxa"/>
            </w:tcMar>
            <w:vAlign w:val="center"/>
          </w:tcPr>
          <w:p w:rsidR="008E0AD9" w:rsidRPr="00694429" w:rsidRDefault="008E0AD9">
            <w:pPr>
              <w:rPr>
                <w:sz w:val="20"/>
                <w:szCs w:val="20"/>
              </w:rPr>
            </w:pPr>
          </w:p>
        </w:tc>
      </w:tr>
    </w:tbl>
    <w:p w:rsidR="008E0AD9" w:rsidRPr="00694429" w:rsidRDefault="008E0AD9">
      <w:pPr>
        <w:rPr>
          <w:sz w:val="20"/>
          <w:szCs w:val="20"/>
        </w:rPr>
        <w:sectPr w:rsidR="008E0AD9" w:rsidRPr="00694429" w:rsidSect="00192B45">
          <w:pgSz w:w="16383" w:h="11906" w:orient="landscape"/>
          <w:pgMar w:top="1134" w:right="851" w:bottom="1134" w:left="1701" w:header="720" w:footer="720" w:gutter="0"/>
          <w:cols w:space="720"/>
        </w:sectPr>
      </w:pPr>
    </w:p>
    <w:p w:rsidR="008E0AD9" w:rsidRPr="00694429" w:rsidRDefault="00694429">
      <w:pPr>
        <w:spacing w:after="0"/>
        <w:ind w:left="120"/>
        <w:rPr>
          <w:sz w:val="20"/>
          <w:szCs w:val="20"/>
          <w:lang w:val="ru-RU"/>
        </w:rPr>
      </w:pPr>
      <w:bookmarkStart w:id="20" w:name="block-2378852"/>
      <w:bookmarkEnd w:id="19"/>
      <w:r w:rsidRPr="00694429">
        <w:rPr>
          <w:rFonts w:ascii="Times New Roman" w:hAnsi="Times New Roman"/>
          <w:b/>
          <w:color w:val="000000"/>
          <w:sz w:val="20"/>
          <w:szCs w:val="20"/>
          <w:lang w:val="ru-RU"/>
        </w:rPr>
        <w:lastRenderedPageBreak/>
        <w:t>УЧЕБНО-МЕТОДИЧЕСКОЕ ОБЕСПЕЧЕНИЕ ОБРАЗОВАТЕЛЬНОГО ПРОЦЕССА</w:t>
      </w:r>
    </w:p>
    <w:p w:rsidR="008E0AD9" w:rsidRPr="00694429" w:rsidRDefault="00694429">
      <w:pPr>
        <w:spacing w:after="0" w:line="480" w:lineRule="auto"/>
        <w:ind w:left="120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b/>
          <w:color w:val="000000"/>
          <w:sz w:val="20"/>
          <w:szCs w:val="20"/>
          <w:lang w:val="ru-RU"/>
        </w:rPr>
        <w:t>ОБЯЗАТЕЛЬНЫЕ УЧЕБНЫЕ МАТЕРИАЛЫ ДЛЯ УЧЕНИКА</w:t>
      </w:r>
    </w:p>
    <w:p w:rsidR="008E0AD9" w:rsidRPr="00694429" w:rsidRDefault="00694429">
      <w:pPr>
        <w:spacing w:after="0" w:line="480" w:lineRule="auto"/>
        <w:ind w:left="120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>​‌</w:t>
      </w:r>
      <w:r w:rsidRPr="00694429">
        <w:rPr>
          <w:rFonts w:ascii="Times New Roman" w:hAnsi="Times New Roman"/>
          <w:color w:val="000000"/>
          <w:sz w:val="20"/>
          <w:szCs w:val="20"/>
          <w:highlight w:val="yellow"/>
          <w:lang w:val="ru-RU"/>
        </w:rPr>
        <w:t>• Математика: алгебра и начала математического анализа, геометрия, 10 класс/ Мордкович А.Г., Смирнова И.М., Общество с ограниченной ответственностью «ИОЦ МНЕМОЗИНА»</w:t>
      </w:r>
      <w:r w:rsidRPr="00694429">
        <w:rPr>
          <w:sz w:val="20"/>
          <w:szCs w:val="20"/>
          <w:highlight w:val="yellow"/>
          <w:lang w:val="ru-RU"/>
        </w:rPr>
        <w:br/>
      </w:r>
      <w:bookmarkStart w:id="21" w:name="8e387745-ecc6-42e5-889f-5fad7789796c"/>
      <w:r w:rsidRPr="00694429">
        <w:rPr>
          <w:rFonts w:ascii="Times New Roman" w:hAnsi="Times New Roman"/>
          <w:color w:val="000000"/>
          <w:sz w:val="20"/>
          <w:szCs w:val="20"/>
          <w:highlight w:val="yellow"/>
          <w:lang w:val="ru-RU"/>
        </w:rPr>
        <w:t xml:space="preserve"> • Математика: алгебра и начала математического анализа, геометрия, 11 класс/ Мордкович А.Г., Смирнова И.М., Семенов П.В., Общество с ограниченной ответственностью «ИОЦ МНЕМОЗИНА»</w:t>
      </w:r>
      <w:bookmarkEnd w:id="21"/>
      <w:r w:rsidRPr="00694429">
        <w:rPr>
          <w:rFonts w:ascii="Times New Roman" w:hAnsi="Times New Roman"/>
          <w:color w:val="000000"/>
          <w:sz w:val="20"/>
          <w:szCs w:val="20"/>
          <w:highlight w:val="yellow"/>
          <w:lang w:val="ru-RU"/>
        </w:rPr>
        <w:t>‌​</w:t>
      </w:r>
    </w:p>
    <w:p w:rsidR="008E0AD9" w:rsidRPr="00694429" w:rsidRDefault="00694429">
      <w:pPr>
        <w:spacing w:after="0" w:line="480" w:lineRule="auto"/>
        <w:ind w:left="120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>​‌‌</w:t>
      </w:r>
    </w:p>
    <w:p w:rsidR="008E0AD9" w:rsidRPr="00694429" w:rsidRDefault="00694429">
      <w:pPr>
        <w:spacing w:after="0"/>
        <w:ind w:left="120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>​</w:t>
      </w:r>
    </w:p>
    <w:p w:rsidR="008E0AD9" w:rsidRPr="00694429" w:rsidRDefault="00694429">
      <w:pPr>
        <w:spacing w:after="0" w:line="480" w:lineRule="auto"/>
        <w:ind w:left="120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b/>
          <w:color w:val="000000"/>
          <w:sz w:val="20"/>
          <w:szCs w:val="20"/>
          <w:lang w:val="ru-RU"/>
        </w:rPr>
        <w:t>МЕТОДИЧЕСКИЕ МАТЕРИАЛЫ ДЛЯ УЧИТЕЛЯ</w:t>
      </w:r>
    </w:p>
    <w:p w:rsidR="008E0AD9" w:rsidRPr="00694429" w:rsidRDefault="00694429">
      <w:pPr>
        <w:spacing w:after="0" w:line="480" w:lineRule="auto"/>
        <w:ind w:left="120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color w:val="000000"/>
          <w:sz w:val="20"/>
          <w:szCs w:val="20"/>
          <w:lang w:val="ru-RU"/>
        </w:rPr>
        <w:t>​‌‌​</w:t>
      </w:r>
    </w:p>
    <w:p w:rsidR="008E0AD9" w:rsidRPr="00694429" w:rsidRDefault="008E0AD9">
      <w:pPr>
        <w:spacing w:after="0"/>
        <w:ind w:left="120"/>
        <w:rPr>
          <w:sz w:val="20"/>
          <w:szCs w:val="20"/>
          <w:lang w:val="ru-RU"/>
        </w:rPr>
      </w:pPr>
    </w:p>
    <w:p w:rsidR="008E0AD9" w:rsidRPr="00694429" w:rsidRDefault="00694429">
      <w:pPr>
        <w:spacing w:after="0" w:line="480" w:lineRule="auto"/>
        <w:ind w:left="120"/>
        <w:rPr>
          <w:sz w:val="20"/>
          <w:szCs w:val="20"/>
          <w:lang w:val="ru-RU"/>
        </w:rPr>
      </w:pPr>
      <w:r w:rsidRPr="00694429">
        <w:rPr>
          <w:rFonts w:ascii="Times New Roman" w:hAnsi="Times New Roman"/>
          <w:b/>
          <w:color w:val="000000"/>
          <w:sz w:val="20"/>
          <w:szCs w:val="20"/>
          <w:lang w:val="ru-RU"/>
        </w:rPr>
        <w:t>ЦИФРОВЫЕ ОБРАЗОВАТЕЛЬНЫЕ РЕСУРСЫ И РЕСУРСЫ СЕТИ ИНТЕРНЕТ</w:t>
      </w:r>
    </w:p>
    <w:p w:rsidR="008E0AD9" w:rsidRPr="00694429" w:rsidRDefault="00694429">
      <w:pPr>
        <w:spacing w:after="0" w:line="480" w:lineRule="auto"/>
        <w:ind w:left="120"/>
        <w:rPr>
          <w:sz w:val="20"/>
          <w:szCs w:val="20"/>
        </w:rPr>
      </w:pPr>
      <w:r w:rsidRPr="00694429">
        <w:rPr>
          <w:rFonts w:ascii="Times New Roman" w:hAnsi="Times New Roman"/>
          <w:color w:val="000000"/>
          <w:sz w:val="20"/>
          <w:szCs w:val="20"/>
        </w:rPr>
        <w:t>​</w:t>
      </w:r>
      <w:r w:rsidRPr="00694429">
        <w:rPr>
          <w:rFonts w:ascii="Times New Roman" w:hAnsi="Times New Roman"/>
          <w:color w:val="333333"/>
          <w:sz w:val="20"/>
          <w:szCs w:val="20"/>
        </w:rPr>
        <w:t>​‌‌</w:t>
      </w:r>
      <w:r w:rsidRPr="00694429">
        <w:rPr>
          <w:rFonts w:ascii="Times New Roman" w:hAnsi="Times New Roman"/>
          <w:color w:val="000000"/>
          <w:sz w:val="20"/>
          <w:szCs w:val="20"/>
        </w:rPr>
        <w:t>​</w:t>
      </w:r>
      <w:bookmarkEnd w:id="20"/>
    </w:p>
    <w:sectPr w:rsidR="008E0AD9" w:rsidRPr="00694429" w:rsidSect="00192B45">
      <w:pgSz w:w="11906" w:h="16383"/>
      <w:pgMar w:top="851" w:right="1134" w:bottom="170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37E73"/>
    <w:multiLevelType w:val="hybridMultilevel"/>
    <w:tmpl w:val="8F648D24"/>
    <w:lvl w:ilvl="0" w:tplc="311085A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5603FD"/>
    <w:multiLevelType w:val="multilevel"/>
    <w:tmpl w:val="7500ED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C7395F"/>
    <w:multiLevelType w:val="multilevel"/>
    <w:tmpl w:val="4B86BE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0A3D5C"/>
    <w:multiLevelType w:val="multilevel"/>
    <w:tmpl w:val="6CFC73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7C1F0B"/>
    <w:multiLevelType w:val="multilevel"/>
    <w:tmpl w:val="5A7802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306CA6"/>
    <w:multiLevelType w:val="multilevel"/>
    <w:tmpl w:val="C70461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701B14"/>
    <w:multiLevelType w:val="multilevel"/>
    <w:tmpl w:val="13CCE4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kja+SHea9sZO7vbbsF4s+Is02Vw=" w:salt="BJoyzhwyjl0t+COzwKSlwA==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E0AD9"/>
    <w:rsid w:val="0003222F"/>
    <w:rsid w:val="00104D73"/>
    <w:rsid w:val="00192B45"/>
    <w:rsid w:val="00694429"/>
    <w:rsid w:val="008A16FA"/>
    <w:rsid w:val="008E0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192B45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032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22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lab.mccme.ru/vertical" TargetMode="External"/><Relationship Id="rId13" Type="http://schemas.openxmlformats.org/officeDocument/2006/relationships/hyperlink" Target="https://ptlab.mccme.ru/vertical" TargetMode="External"/><Relationship Id="rId18" Type="http://schemas.openxmlformats.org/officeDocument/2006/relationships/hyperlink" Target="https://ptlab.mccme.ru/vertica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ptlab.mccme.ru/vertical" TargetMode="External"/><Relationship Id="rId12" Type="http://schemas.openxmlformats.org/officeDocument/2006/relationships/hyperlink" Target="https://ptlab.mccme.ru/vertical" TargetMode="External"/><Relationship Id="rId17" Type="http://schemas.openxmlformats.org/officeDocument/2006/relationships/hyperlink" Target="https://ptlab.mccme.ru/vertical" TargetMode="External"/><Relationship Id="rId2" Type="http://schemas.openxmlformats.org/officeDocument/2006/relationships/styles" Target="styles.xml"/><Relationship Id="rId16" Type="http://schemas.openxmlformats.org/officeDocument/2006/relationships/hyperlink" Target="https://ptlab.mccme.ru/vertica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tlab.mccme.ru/vertic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tlab.mccme.ru/vertical" TargetMode="External"/><Relationship Id="rId10" Type="http://schemas.openxmlformats.org/officeDocument/2006/relationships/hyperlink" Target="https://ptlab.mccme.ru/vertical" TargetMode="External"/><Relationship Id="rId19" Type="http://schemas.openxmlformats.org/officeDocument/2006/relationships/hyperlink" Target="https://ptlab.mccme.ru/vertic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tlab.mccme.ru/vertical" TargetMode="External"/><Relationship Id="rId14" Type="http://schemas.openxmlformats.org/officeDocument/2006/relationships/hyperlink" Target="https://ptlab.mccme.ru/vertic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3805</Words>
  <Characters>21695</Characters>
  <Application>Microsoft Office Word</Application>
  <DocSecurity>0</DocSecurity>
  <Lines>180</Lines>
  <Paragraphs>50</Paragraphs>
  <ScaleCrop>false</ScaleCrop>
  <Company/>
  <LinksUpToDate>false</LinksUpToDate>
  <CharactersWithSpaces>25450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Дубровка</cp:lastModifiedBy>
  <cp:revision>9</cp:revision>
  <dcterms:created xsi:type="dcterms:W3CDTF">2023-08-04T20:19:00Z</dcterms:created>
  <dcterms:modified xsi:type="dcterms:W3CDTF">2023-09-27T17:59:00Z</dcterms:modified>
</cp:coreProperties>
</file>